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10" w:type="dxa"/>
        <w:tblInd w:w="-833" w:type="dxa"/>
        <w:tblBorders>
          <w:top w:val="double" w:sz="6" w:space="0" w:color="auto"/>
          <w:left w:val="double" w:sz="6" w:space="0" w:color="auto"/>
          <w:bottom w:val="double" w:sz="6" w:space="0" w:color="auto"/>
          <w:right w:val="double" w:sz="6" w:space="0" w:color="auto"/>
          <w:insideV w:val="single" w:sz="4" w:space="0" w:color="auto"/>
        </w:tblBorders>
        <w:tblLayout w:type="fixed"/>
        <w:tblLook w:val="0000" w:firstRow="0" w:lastRow="0" w:firstColumn="0" w:lastColumn="0" w:noHBand="0" w:noVBand="0"/>
      </w:tblPr>
      <w:tblGrid>
        <w:gridCol w:w="10710"/>
      </w:tblGrid>
      <w:tr w:rsidR="0061249E" w:rsidRPr="00FE35C9" w14:paraId="7FDFD91C" w14:textId="77777777" w:rsidTr="00735331">
        <w:trPr>
          <w:trHeight w:val="8703"/>
        </w:trPr>
        <w:tc>
          <w:tcPr>
            <w:tcW w:w="10710" w:type="dxa"/>
            <w:tcBorders>
              <w:bottom w:val="double" w:sz="6" w:space="0" w:color="auto"/>
            </w:tcBorders>
            <w:vAlign w:val="center"/>
          </w:tcPr>
          <w:p w14:paraId="496B2DBB" w14:textId="77777777" w:rsidR="0061249E" w:rsidRPr="00FE35C9" w:rsidRDefault="0061249E" w:rsidP="00412610">
            <w:pPr>
              <w:bidi/>
              <w:jc w:val="center"/>
              <w:rPr>
                <w:rFonts w:asciiTheme="majorBidi" w:hAnsiTheme="majorBidi" w:cstheme="majorBidi"/>
                <w:b/>
                <w:bCs/>
                <w:sz w:val="36"/>
                <w:szCs w:val="36"/>
              </w:rPr>
            </w:pPr>
          </w:p>
          <w:p w14:paraId="2FC64AFB" w14:textId="77777777" w:rsidR="0061249E" w:rsidRPr="00FE35C9" w:rsidRDefault="0061249E" w:rsidP="00412610">
            <w:pPr>
              <w:bidi/>
              <w:jc w:val="center"/>
              <w:rPr>
                <w:rFonts w:asciiTheme="majorBidi" w:hAnsiTheme="majorBidi" w:cstheme="majorBidi"/>
                <w:b/>
                <w:bCs/>
                <w:sz w:val="44"/>
                <w:szCs w:val="24"/>
              </w:rPr>
            </w:pPr>
            <w:r w:rsidRPr="00FE35C9">
              <w:rPr>
                <w:noProof/>
              </w:rPr>
              <mc:AlternateContent>
                <mc:Choice Requires="wps">
                  <w:drawing>
                    <wp:anchor distT="4294967293" distB="4294967293" distL="114300" distR="114300" simplePos="0" relativeHeight="251659264" behindDoc="0" locked="0" layoutInCell="1" allowOverlap="1" wp14:anchorId="499913F6" wp14:editId="109FA9E6">
                      <wp:simplePos x="0" y="0"/>
                      <wp:positionH relativeFrom="column">
                        <wp:posOffset>499745</wp:posOffset>
                      </wp:positionH>
                      <wp:positionV relativeFrom="paragraph">
                        <wp:posOffset>410845</wp:posOffset>
                      </wp:positionV>
                      <wp:extent cx="5248275" cy="0"/>
                      <wp:effectExtent l="0" t="0" r="9525" b="19050"/>
                      <wp:wrapNone/>
                      <wp:docPr id="6" name="AutoShape 4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97DD5" id="_x0000_t32" coordsize="21600,21600" o:spt="32" o:oned="t" path="m,l21600,21600e" filled="f">
                      <v:path arrowok="t" fillok="f" o:connecttype="none"/>
                      <o:lock v:ext="edit" shapetype="t"/>
                    </v:shapetype>
                    <v:shape id="AutoShape 4068" o:spid="_x0000_s1026" type="#_x0000_t32" style="position:absolute;margin-left:39.35pt;margin-top:32.35pt;width:413.2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"/>
                  </w:pict>
                </mc:Fallback>
              </mc:AlternateContent>
            </w:r>
            <w:r w:rsidRPr="00FE35C9">
              <w:rPr>
                <w:rFonts w:asciiTheme="majorBidi" w:hAnsiTheme="majorBidi" w:cstheme="majorBidi"/>
                <w:b/>
                <w:bCs/>
                <w:sz w:val="44"/>
                <w:szCs w:val="24"/>
              </w:rPr>
              <w:t>STYRENE PARK OFFSITE</w:t>
            </w:r>
          </w:p>
          <w:p w14:paraId="6537562C" w14:textId="77777777" w:rsidR="0061249E" w:rsidRPr="00FE35C9" w:rsidRDefault="0061249E" w:rsidP="00412610">
            <w:pPr>
              <w:bidi/>
              <w:jc w:val="center"/>
              <w:rPr>
                <w:rFonts w:asciiTheme="majorBidi" w:hAnsiTheme="majorBidi" w:cstheme="majorBidi"/>
                <w:b/>
                <w:bCs/>
                <w:sz w:val="40"/>
                <w:szCs w:val="40"/>
              </w:rPr>
            </w:pPr>
          </w:p>
          <w:p w14:paraId="16F1D1C5" w14:textId="77777777" w:rsidR="0061249E" w:rsidRPr="00FE35C9" w:rsidRDefault="0061249E" w:rsidP="00412610">
            <w:pPr>
              <w:jc w:val="center"/>
              <w:rPr>
                <w:rFonts w:asciiTheme="majorBidi" w:hAnsiTheme="majorBidi" w:cstheme="majorBidi"/>
                <w:b/>
                <w:bCs/>
                <w:sz w:val="44"/>
                <w:szCs w:val="24"/>
              </w:rPr>
            </w:pPr>
          </w:p>
          <w:p w14:paraId="560928BD" w14:textId="77777777" w:rsidR="0061249E" w:rsidRPr="00FE35C9" w:rsidRDefault="0061249E" w:rsidP="00412610">
            <w:pPr>
              <w:jc w:val="center"/>
              <w:rPr>
                <w:rFonts w:asciiTheme="majorBidi" w:hAnsiTheme="majorBidi" w:cstheme="majorBidi"/>
                <w:b/>
                <w:bCs/>
                <w:sz w:val="44"/>
                <w:szCs w:val="24"/>
                <w:rtl/>
              </w:rPr>
            </w:pPr>
          </w:p>
          <w:p w14:paraId="386CC103" w14:textId="77777777" w:rsidR="0061249E" w:rsidRPr="00FE35C9" w:rsidRDefault="0061249E" w:rsidP="00412610">
            <w:pPr>
              <w:jc w:val="center"/>
              <w:rPr>
                <w:rFonts w:asciiTheme="majorBidi" w:hAnsiTheme="majorBidi" w:cstheme="majorBidi"/>
                <w:b/>
                <w:bCs/>
                <w:sz w:val="40"/>
                <w:szCs w:val="40"/>
              </w:rPr>
            </w:pPr>
            <w:r w:rsidRPr="00FE35C9">
              <w:rPr>
                <w:rFonts w:asciiTheme="majorBidi" w:hAnsiTheme="majorBidi" w:cstheme="majorBidi"/>
                <w:b/>
                <w:bCs/>
                <w:sz w:val="40"/>
                <w:szCs w:val="40"/>
              </w:rPr>
              <w:t>Document Title:</w:t>
            </w:r>
          </w:p>
          <w:p w14:paraId="3F356E93" w14:textId="79FB7A74" w:rsidR="0061249E" w:rsidRPr="00FE35C9" w:rsidRDefault="00346E4A" w:rsidP="00412610">
            <w:pPr>
              <w:bidi/>
              <w:jc w:val="center"/>
              <w:rPr>
                <w:rFonts w:asciiTheme="majorBidi" w:hAnsiTheme="majorBidi" w:cstheme="majorBidi"/>
                <w:sz w:val="40"/>
              </w:rPr>
            </w:pPr>
            <w:r w:rsidRPr="00346E4A">
              <w:rPr>
                <w:rFonts w:asciiTheme="majorBidi" w:hAnsiTheme="majorBidi" w:cstheme="majorBidi"/>
                <w:b/>
                <w:bCs/>
                <w:sz w:val="44"/>
                <w:szCs w:val="24"/>
              </w:rPr>
              <w:t>Hydrostatic Test Procedure</w:t>
            </w:r>
          </w:p>
        </w:tc>
      </w:tr>
    </w:tbl>
    <w:tbl>
      <w:tblPr>
        <w:tblStyle w:val="TableGrid"/>
        <w:tblW w:w="10714" w:type="dxa"/>
        <w:tblInd w:w="-835" w:type="dxa"/>
        <w:tblLook w:val="01E0" w:firstRow="1" w:lastRow="1" w:firstColumn="1" w:lastColumn="1" w:noHBand="0" w:noVBand="0"/>
      </w:tblPr>
      <w:tblGrid>
        <w:gridCol w:w="639"/>
        <w:gridCol w:w="1481"/>
        <w:gridCol w:w="3915"/>
        <w:gridCol w:w="1546"/>
        <w:gridCol w:w="1723"/>
        <w:gridCol w:w="1410"/>
      </w:tblGrid>
      <w:tr w:rsidR="00735331" w:rsidRPr="00FE35C9" w14:paraId="6DB6E7EC" w14:textId="77777777" w:rsidTr="00735331">
        <w:trPr>
          <w:trHeight w:val="389"/>
        </w:trPr>
        <w:tc>
          <w:tcPr>
            <w:tcW w:w="247" w:type="dxa"/>
            <w:tcBorders>
              <w:left w:val="single" w:sz="12" w:space="0" w:color="auto"/>
            </w:tcBorders>
            <w:vAlign w:val="center"/>
          </w:tcPr>
          <w:p w14:paraId="1C28577E" w14:textId="77777777" w:rsidR="0061249E" w:rsidRPr="00FE35C9" w:rsidRDefault="0061249E" w:rsidP="00735331">
            <w:pPr>
              <w:bidi/>
              <w:jc w:val="center"/>
              <w:rPr>
                <w:rFonts w:asciiTheme="majorBidi" w:hAnsiTheme="majorBidi" w:cstheme="majorBidi"/>
                <w:sz w:val="18"/>
                <w:szCs w:val="18"/>
              </w:rPr>
            </w:pPr>
          </w:p>
        </w:tc>
        <w:tc>
          <w:tcPr>
            <w:tcW w:w="1503" w:type="dxa"/>
            <w:vAlign w:val="center"/>
          </w:tcPr>
          <w:p w14:paraId="52B14E25" w14:textId="77777777" w:rsidR="0061249E" w:rsidRPr="00FE35C9" w:rsidRDefault="0061249E" w:rsidP="00735331">
            <w:pPr>
              <w:bidi/>
              <w:jc w:val="center"/>
              <w:rPr>
                <w:rFonts w:asciiTheme="majorBidi" w:hAnsiTheme="majorBidi" w:cstheme="majorBidi"/>
                <w:sz w:val="18"/>
                <w:szCs w:val="18"/>
              </w:rPr>
            </w:pPr>
          </w:p>
        </w:tc>
        <w:tc>
          <w:tcPr>
            <w:tcW w:w="3981" w:type="dxa"/>
            <w:vAlign w:val="center"/>
          </w:tcPr>
          <w:p w14:paraId="770FC551" w14:textId="77777777" w:rsidR="0061249E" w:rsidRPr="00FE35C9" w:rsidRDefault="0061249E" w:rsidP="00735331">
            <w:pPr>
              <w:bidi/>
              <w:jc w:val="center"/>
              <w:rPr>
                <w:rFonts w:asciiTheme="majorBidi" w:hAnsiTheme="majorBidi" w:cstheme="majorBidi"/>
                <w:sz w:val="18"/>
                <w:szCs w:val="18"/>
              </w:rPr>
            </w:pPr>
          </w:p>
        </w:tc>
        <w:tc>
          <w:tcPr>
            <w:tcW w:w="1557" w:type="dxa"/>
            <w:vAlign w:val="center"/>
          </w:tcPr>
          <w:p w14:paraId="3311B980" w14:textId="77777777" w:rsidR="0061249E" w:rsidRPr="00FE35C9" w:rsidRDefault="0061249E" w:rsidP="00735331">
            <w:pPr>
              <w:bidi/>
              <w:jc w:val="center"/>
              <w:rPr>
                <w:rFonts w:asciiTheme="majorBidi" w:hAnsiTheme="majorBidi" w:cstheme="majorBidi"/>
                <w:sz w:val="18"/>
                <w:szCs w:val="18"/>
              </w:rPr>
            </w:pPr>
          </w:p>
        </w:tc>
        <w:tc>
          <w:tcPr>
            <w:tcW w:w="1737" w:type="dxa"/>
          </w:tcPr>
          <w:p w14:paraId="4A062DC1" w14:textId="77777777" w:rsidR="0061249E" w:rsidRPr="00FE35C9" w:rsidRDefault="0061249E" w:rsidP="00735331">
            <w:pPr>
              <w:bidi/>
              <w:jc w:val="center"/>
              <w:rPr>
                <w:rFonts w:asciiTheme="majorBidi" w:hAnsiTheme="majorBidi" w:cstheme="majorBidi"/>
                <w:sz w:val="18"/>
                <w:szCs w:val="18"/>
              </w:rPr>
            </w:pPr>
          </w:p>
        </w:tc>
        <w:tc>
          <w:tcPr>
            <w:tcW w:w="1338" w:type="dxa"/>
            <w:tcBorders>
              <w:right w:val="single" w:sz="12" w:space="0" w:color="auto"/>
            </w:tcBorders>
            <w:vAlign w:val="center"/>
          </w:tcPr>
          <w:p w14:paraId="6A161F2D" w14:textId="77777777" w:rsidR="0061249E" w:rsidRPr="00FE35C9" w:rsidRDefault="0061249E" w:rsidP="00735331">
            <w:pPr>
              <w:bidi/>
              <w:jc w:val="center"/>
              <w:rPr>
                <w:rFonts w:asciiTheme="majorBidi" w:hAnsiTheme="majorBidi" w:cstheme="majorBidi"/>
                <w:sz w:val="18"/>
                <w:szCs w:val="18"/>
              </w:rPr>
            </w:pPr>
          </w:p>
        </w:tc>
      </w:tr>
      <w:tr w:rsidR="00735331" w:rsidRPr="00FE35C9" w14:paraId="56433729" w14:textId="77777777" w:rsidTr="00735331">
        <w:trPr>
          <w:trHeight w:val="389"/>
        </w:trPr>
        <w:tc>
          <w:tcPr>
            <w:tcW w:w="247" w:type="dxa"/>
            <w:tcBorders>
              <w:left w:val="single" w:sz="12" w:space="0" w:color="auto"/>
            </w:tcBorders>
            <w:vAlign w:val="center"/>
          </w:tcPr>
          <w:p w14:paraId="1CEC3C20" w14:textId="77777777" w:rsidR="0061249E" w:rsidRPr="00FE35C9" w:rsidRDefault="0061249E" w:rsidP="00735331">
            <w:pPr>
              <w:bidi/>
              <w:jc w:val="center"/>
              <w:rPr>
                <w:rFonts w:asciiTheme="majorBidi" w:hAnsiTheme="majorBidi" w:cstheme="majorBidi"/>
                <w:sz w:val="20"/>
                <w:szCs w:val="20"/>
              </w:rPr>
            </w:pPr>
          </w:p>
        </w:tc>
        <w:tc>
          <w:tcPr>
            <w:tcW w:w="1503" w:type="dxa"/>
            <w:vAlign w:val="center"/>
          </w:tcPr>
          <w:p w14:paraId="2DCB66FA" w14:textId="77777777" w:rsidR="0061249E" w:rsidRPr="00FE35C9" w:rsidRDefault="0061249E" w:rsidP="00735331">
            <w:pPr>
              <w:bidi/>
              <w:jc w:val="center"/>
              <w:rPr>
                <w:rFonts w:asciiTheme="majorBidi" w:hAnsiTheme="majorBidi" w:cstheme="majorBidi"/>
                <w:sz w:val="20"/>
                <w:szCs w:val="20"/>
              </w:rPr>
            </w:pPr>
          </w:p>
        </w:tc>
        <w:tc>
          <w:tcPr>
            <w:tcW w:w="3981" w:type="dxa"/>
            <w:vAlign w:val="center"/>
          </w:tcPr>
          <w:p w14:paraId="6F3A4601" w14:textId="77777777" w:rsidR="0061249E" w:rsidRPr="00FE35C9" w:rsidRDefault="0061249E" w:rsidP="00735331">
            <w:pPr>
              <w:bidi/>
              <w:jc w:val="center"/>
              <w:rPr>
                <w:rFonts w:asciiTheme="majorBidi" w:hAnsiTheme="majorBidi" w:cstheme="majorBidi"/>
                <w:sz w:val="20"/>
                <w:szCs w:val="20"/>
                <w:lang w:bidi="fa-IR"/>
              </w:rPr>
            </w:pPr>
          </w:p>
        </w:tc>
        <w:tc>
          <w:tcPr>
            <w:tcW w:w="1557" w:type="dxa"/>
            <w:vAlign w:val="center"/>
          </w:tcPr>
          <w:p w14:paraId="299C959E" w14:textId="77777777" w:rsidR="0061249E" w:rsidRPr="00FE35C9" w:rsidRDefault="0061249E" w:rsidP="00735331">
            <w:pPr>
              <w:bidi/>
              <w:jc w:val="center"/>
              <w:rPr>
                <w:rFonts w:asciiTheme="majorBidi" w:hAnsiTheme="majorBidi" w:cstheme="majorBidi"/>
                <w:sz w:val="20"/>
                <w:szCs w:val="20"/>
              </w:rPr>
            </w:pPr>
          </w:p>
        </w:tc>
        <w:tc>
          <w:tcPr>
            <w:tcW w:w="1737" w:type="dxa"/>
            <w:vAlign w:val="center"/>
          </w:tcPr>
          <w:p w14:paraId="77248E9C" w14:textId="77777777" w:rsidR="0061249E" w:rsidRPr="00FE35C9" w:rsidRDefault="0061249E" w:rsidP="00735331">
            <w:pPr>
              <w:bidi/>
              <w:jc w:val="center"/>
              <w:rPr>
                <w:rFonts w:asciiTheme="majorBidi" w:hAnsiTheme="majorBidi" w:cstheme="majorBidi"/>
                <w:sz w:val="20"/>
                <w:szCs w:val="20"/>
              </w:rPr>
            </w:pPr>
          </w:p>
        </w:tc>
        <w:tc>
          <w:tcPr>
            <w:tcW w:w="1338" w:type="dxa"/>
            <w:tcBorders>
              <w:right w:val="single" w:sz="12" w:space="0" w:color="auto"/>
            </w:tcBorders>
            <w:vAlign w:val="center"/>
          </w:tcPr>
          <w:p w14:paraId="507FEA10" w14:textId="77777777" w:rsidR="0061249E" w:rsidRPr="00FE35C9" w:rsidRDefault="0061249E" w:rsidP="00735331">
            <w:pPr>
              <w:bidi/>
              <w:jc w:val="center"/>
              <w:rPr>
                <w:rFonts w:asciiTheme="majorBidi" w:hAnsiTheme="majorBidi" w:cstheme="majorBidi"/>
                <w:sz w:val="20"/>
                <w:szCs w:val="20"/>
              </w:rPr>
            </w:pPr>
          </w:p>
        </w:tc>
      </w:tr>
      <w:tr w:rsidR="00735331" w:rsidRPr="00FE35C9" w14:paraId="3B455F64" w14:textId="77777777" w:rsidTr="00735331">
        <w:trPr>
          <w:trHeight w:val="389"/>
        </w:trPr>
        <w:tc>
          <w:tcPr>
            <w:tcW w:w="247" w:type="dxa"/>
            <w:tcBorders>
              <w:left w:val="single" w:sz="12" w:space="0" w:color="auto"/>
            </w:tcBorders>
            <w:vAlign w:val="center"/>
          </w:tcPr>
          <w:p w14:paraId="6BA80771" w14:textId="77777777" w:rsidR="0061249E" w:rsidRPr="00FE35C9" w:rsidRDefault="0061249E" w:rsidP="00735331">
            <w:pPr>
              <w:bidi/>
              <w:jc w:val="center"/>
              <w:rPr>
                <w:rFonts w:asciiTheme="majorBidi" w:hAnsiTheme="majorBidi" w:cstheme="majorBidi"/>
                <w:sz w:val="20"/>
                <w:szCs w:val="20"/>
              </w:rPr>
            </w:pPr>
          </w:p>
        </w:tc>
        <w:tc>
          <w:tcPr>
            <w:tcW w:w="1503" w:type="dxa"/>
            <w:vAlign w:val="center"/>
          </w:tcPr>
          <w:p w14:paraId="28327B4E" w14:textId="77777777" w:rsidR="0061249E" w:rsidRPr="00FE35C9" w:rsidRDefault="0061249E" w:rsidP="00735331">
            <w:pPr>
              <w:bidi/>
              <w:jc w:val="center"/>
              <w:rPr>
                <w:rFonts w:asciiTheme="majorBidi" w:hAnsiTheme="majorBidi" w:cstheme="majorBidi"/>
                <w:sz w:val="20"/>
                <w:szCs w:val="20"/>
                <w:rtl/>
                <w:lang w:bidi="fa-IR"/>
              </w:rPr>
            </w:pPr>
          </w:p>
        </w:tc>
        <w:tc>
          <w:tcPr>
            <w:tcW w:w="3981" w:type="dxa"/>
            <w:vAlign w:val="center"/>
          </w:tcPr>
          <w:p w14:paraId="33B11F8D" w14:textId="77777777" w:rsidR="0061249E" w:rsidRPr="00FE35C9" w:rsidRDefault="0061249E" w:rsidP="00735331">
            <w:pPr>
              <w:bidi/>
              <w:jc w:val="center"/>
              <w:rPr>
                <w:rFonts w:asciiTheme="majorBidi" w:hAnsiTheme="majorBidi" w:cstheme="majorBidi"/>
                <w:sz w:val="20"/>
                <w:szCs w:val="20"/>
              </w:rPr>
            </w:pPr>
          </w:p>
        </w:tc>
        <w:tc>
          <w:tcPr>
            <w:tcW w:w="1557" w:type="dxa"/>
            <w:vAlign w:val="center"/>
          </w:tcPr>
          <w:p w14:paraId="2D143140" w14:textId="77777777" w:rsidR="0061249E" w:rsidRPr="00FE35C9" w:rsidRDefault="0061249E" w:rsidP="00735331">
            <w:pPr>
              <w:bidi/>
              <w:jc w:val="center"/>
              <w:rPr>
                <w:rFonts w:asciiTheme="majorBidi" w:hAnsiTheme="majorBidi" w:cstheme="majorBidi"/>
                <w:sz w:val="20"/>
                <w:szCs w:val="20"/>
              </w:rPr>
            </w:pPr>
          </w:p>
        </w:tc>
        <w:tc>
          <w:tcPr>
            <w:tcW w:w="1737" w:type="dxa"/>
            <w:vAlign w:val="center"/>
          </w:tcPr>
          <w:p w14:paraId="7AB23399" w14:textId="77777777" w:rsidR="0061249E" w:rsidRPr="00FE35C9" w:rsidRDefault="0061249E" w:rsidP="00735331">
            <w:pPr>
              <w:bidi/>
              <w:jc w:val="center"/>
              <w:rPr>
                <w:rFonts w:asciiTheme="majorBidi" w:hAnsiTheme="majorBidi" w:cstheme="majorBidi"/>
                <w:sz w:val="20"/>
                <w:szCs w:val="20"/>
              </w:rPr>
            </w:pPr>
          </w:p>
        </w:tc>
        <w:tc>
          <w:tcPr>
            <w:tcW w:w="1338" w:type="dxa"/>
            <w:tcBorders>
              <w:right w:val="single" w:sz="12" w:space="0" w:color="auto"/>
            </w:tcBorders>
            <w:vAlign w:val="center"/>
          </w:tcPr>
          <w:p w14:paraId="21725C23" w14:textId="77777777" w:rsidR="0061249E" w:rsidRPr="00FE35C9" w:rsidRDefault="0061249E" w:rsidP="00735331">
            <w:pPr>
              <w:bidi/>
              <w:jc w:val="center"/>
              <w:rPr>
                <w:rFonts w:asciiTheme="majorBidi" w:hAnsiTheme="majorBidi" w:cstheme="majorBidi"/>
                <w:sz w:val="20"/>
                <w:szCs w:val="20"/>
              </w:rPr>
            </w:pPr>
          </w:p>
        </w:tc>
      </w:tr>
      <w:tr w:rsidR="00735331" w:rsidRPr="00FE35C9" w14:paraId="47CDAC90" w14:textId="77777777" w:rsidTr="00735331">
        <w:trPr>
          <w:trHeight w:val="389"/>
        </w:trPr>
        <w:tc>
          <w:tcPr>
            <w:tcW w:w="247" w:type="dxa"/>
            <w:tcBorders>
              <w:left w:val="single" w:sz="12" w:space="0" w:color="auto"/>
            </w:tcBorders>
            <w:vAlign w:val="center"/>
          </w:tcPr>
          <w:p w14:paraId="6F694D67" w14:textId="77777777" w:rsidR="0061249E" w:rsidRPr="00FE35C9" w:rsidRDefault="0061249E" w:rsidP="00735331">
            <w:pPr>
              <w:bidi/>
              <w:jc w:val="center"/>
              <w:rPr>
                <w:rFonts w:asciiTheme="majorBidi" w:hAnsiTheme="majorBidi" w:cstheme="majorBidi"/>
                <w:sz w:val="20"/>
                <w:szCs w:val="20"/>
              </w:rPr>
            </w:pPr>
            <w:r>
              <w:rPr>
                <w:rFonts w:asciiTheme="majorBidi" w:hAnsiTheme="majorBidi" w:cstheme="majorBidi"/>
                <w:sz w:val="20"/>
                <w:szCs w:val="20"/>
              </w:rPr>
              <w:t>R0</w:t>
            </w:r>
          </w:p>
        </w:tc>
        <w:tc>
          <w:tcPr>
            <w:tcW w:w="1503" w:type="dxa"/>
            <w:vAlign w:val="center"/>
          </w:tcPr>
          <w:p w14:paraId="35CB4C99" w14:textId="403BFAFC" w:rsidR="0061249E" w:rsidRPr="00FE35C9" w:rsidRDefault="008A5509" w:rsidP="00735331">
            <w:pPr>
              <w:bidi/>
              <w:jc w:val="center"/>
              <w:rPr>
                <w:rFonts w:asciiTheme="majorBidi" w:hAnsiTheme="majorBidi" w:cstheme="majorBidi"/>
                <w:sz w:val="20"/>
                <w:szCs w:val="20"/>
              </w:rPr>
            </w:pPr>
            <w:r>
              <w:rPr>
                <w:rFonts w:asciiTheme="majorBidi" w:hAnsiTheme="majorBidi" w:cstheme="majorBidi"/>
                <w:sz w:val="20"/>
                <w:szCs w:val="20"/>
              </w:rPr>
              <w:t>08</w:t>
            </w:r>
            <w:r w:rsidR="0061249E">
              <w:rPr>
                <w:rFonts w:asciiTheme="majorBidi" w:hAnsiTheme="majorBidi" w:cstheme="majorBidi"/>
                <w:sz w:val="20"/>
                <w:szCs w:val="20"/>
              </w:rPr>
              <w:t>-</w:t>
            </w:r>
            <w:r>
              <w:rPr>
                <w:rFonts w:asciiTheme="majorBidi" w:hAnsiTheme="majorBidi" w:cstheme="majorBidi"/>
                <w:sz w:val="20"/>
                <w:szCs w:val="20"/>
              </w:rPr>
              <w:t>Oct.</w:t>
            </w:r>
            <w:r w:rsidR="0061249E">
              <w:rPr>
                <w:rFonts w:asciiTheme="majorBidi" w:hAnsiTheme="majorBidi" w:cstheme="majorBidi"/>
                <w:sz w:val="20"/>
                <w:szCs w:val="20"/>
              </w:rPr>
              <w:t>-2024</w:t>
            </w:r>
          </w:p>
        </w:tc>
        <w:tc>
          <w:tcPr>
            <w:tcW w:w="3981" w:type="dxa"/>
            <w:vAlign w:val="center"/>
          </w:tcPr>
          <w:p w14:paraId="53465DE0" w14:textId="77777777" w:rsidR="0061249E" w:rsidRPr="00FE35C9" w:rsidRDefault="0061249E" w:rsidP="00735331">
            <w:pPr>
              <w:bidi/>
              <w:jc w:val="center"/>
              <w:rPr>
                <w:rFonts w:asciiTheme="majorBidi" w:hAnsiTheme="majorBidi" w:cstheme="majorBidi"/>
                <w:sz w:val="20"/>
                <w:szCs w:val="20"/>
              </w:rPr>
            </w:pPr>
            <w:r>
              <w:rPr>
                <w:rFonts w:asciiTheme="majorBidi" w:hAnsiTheme="majorBidi" w:cstheme="majorBidi"/>
                <w:sz w:val="20"/>
                <w:szCs w:val="20"/>
              </w:rPr>
              <w:t>IFA</w:t>
            </w:r>
          </w:p>
        </w:tc>
        <w:tc>
          <w:tcPr>
            <w:tcW w:w="1557" w:type="dxa"/>
            <w:vAlign w:val="center"/>
          </w:tcPr>
          <w:p w14:paraId="4D8C417A" w14:textId="5A0F0CF6" w:rsidR="0061249E" w:rsidRPr="00FE35C9" w:rsidRDefault="00C47BA6" w:rsidP="00735331">
            <w:pPr>
              <w:bidi/>
              <w:jc w:val="center"/>
              <w:rPr>
                <w:rFonts w:asciiTheme="majorBidi" w:hAnsiTheme="majorBidi" w:cstheme="majorBidi"/>
                <w:sz w:val="20"/>
                <w:szCs w:val="20"/>
              </w:rPr>
            </w:pPr>
            <w:proofErr w:type="spellStart"/>
            <w:proofErr w:type="gramStart"/>
            <w:r>
              <w:rPr>
                <w:rFonts w:asciiTheme="majorBidi" w:hAnsiTheme="majorBidi" w:cstheme="majorBidi"/>
                <w:sz w:val="20"/>
                <w:szCs w:val="20"/>
              </w:rPr>
              <w:t>A.Parsafar</w:t>
            </w:r>
            <w:proofErr w:type="spellEnd"/>
            <w:proofErr w:type="gramEnd"/>
          </w:p>
        </w:tc>
        <w:tc>
          <w:tcPr>
            <w:tcW w:w="1737" w:type="dxa"/>
            <w:vAlign w:val="center"/>
          </w:tcPr>
          <w:p w14:paraId="18B8BCC4" w14:textId="6F963421" w:rsidR="0061249E" w:rsidRPr="00FE35C9" w:rsidRDefault="00C47BA6" w:rsidP="00735331">
            <w:pPr>
              <w:bidi/>
              <w:jc w:val="center"/>
              <w:rPr>
                <w:rFonts w:asciiTheme="majorBidi" w:hAnsiTheme="majorBidi" w:cstheme="majorBidi"/>
                <w:sz w:val="20"/>
                <w:szCs w:val="20"/>
              </w:rPr>
            </w:pPr>
            <w:proofErr w:type="spellStart"/>
            <w:proofErr w:type="gramStart"/>
            <w:r>
              <w:rPr>
                <w:rFonts w:asciiTheme="majorBidi" w:hAnsiTheme="majorBidi" w:cstheme="majorBidi"/>
                <w:sz w:val="20"/>
                <w:szCs w:val="20"/>
              </w:rPr>
              <w:t>A.Shadmand</w:t>
            </w:r>
            <w:proofErr w:type="spellEnd"/>
            <w:proofErr w:type="gramEnd"/>
          </w:p>
        </w:tc>
        <w:tc>
          <w:tcPr>
            <w:tcW w:w="1338" w:type="dxa"/>
            <w:tcBorders>
              <w:right w:val="single" w:sz="12" w:space="0" w:color="auto"/>
            </w:tcBorders>
            <w:vAlign w:val="center"/>
          </w:tcPr>
          <w:p w14:paraId="022E5DB5" w14:textId="2EE5C141" w:rsidR="0061249E" w:rsidRPr="00FE35C9" w:rsidRDefault="00C47BA6" w:rsidP="00735331">
            <w:pPr>
              <w:bidi/>
              <w:jc w:val="center"/>
              <w:rPr>
                <w:rFonts w:asciiTheme="majorBidi" w:hAnsiTheme="majorBidi" w:cstheme="majorBidi"/>
                <w:sz w:val="20"/>
                <w:szCs w:val="20"/>
              </w:rPr>
            </w:pPr>
            <w:proofErr w:type="spellStart"/>
            <w:r>
              <w:rPr>
                <w:rFonts w:asciiTheme="majorBidi" w:hAnsiTheme="majorBidi" w:cstheme="majorBidi"/>
                <w:sz w:val="20"/>
                <w:szCs w:val="20"/>
              </w:rPr>
              <w:t>M.heidarzadeh</w:t>
            </w:r>
            <w:proofErr w:type="spellEnd"/>
          </w:p>
        </w:tc>
      </w:tr>
      <w:tr w:rsidR="00735331" w:rsidRPr="00FE35C9" w14:paraId="7F7FB0C2" w14:textId="77777777" w:rsidTr="00735331">
        <w:trPr>
          <w:trHeight w:val="598"/>
        </w:trPr>
        <w:tc>
          <w:tcPr>
            <w:tcW w:w="247" w:type="dxa"/>
            <w:tcBorders>
              <w:left w:val="single" w:sz="12" w:space="0" w:color="auto"/>
              <w:bottom w:val="single" w:sz="12" w:space="0" w:color="auto"/>
            </w:tcBorders>
            <w:vAlign w:val="center"/>
          </w:tcPr>
          <w:p w14:paraId="3861F8EA" w14:textId="77777777" w:rsidR="0061249E" w:rsidRPr="00FE35C9" w:rsidRDefault="0061249E" w:rsidP="00735331">
            <w:pPr>
              <w:bidi/>
              <w:jc w:val="center"/>
              <w:rPr>
                <w:rFonts w:asciiTheme="majorBidi" w:hAnsiTheme="majorBidi" w:cstheme="majorBidi"/>
                <w:b/>
                <w:bCs/>
              </w:rPr>
            </w:pPr>
            <w:r w:rsidRPr="00FE35C9">
              <w:rPr>
                <w:rFonts w:asciiTheme="majorBidi" w:hAnsiTheme="majorBidi" w:cstheme="majorBidi"/>
                <w:b/>
                <w:bCs/>
              </w:rPr>
              <w:t>Rev.</w:t>
            </w:r>
          </w:p>
        </w:tc>
        <w:tc>
          <w:tcPr>
            <w:tcW w:w="1503" w:type="dxa"/>
            <w:tcBorders>
              <w:bottom w:val="single" w:sz="12" w:space="0" w:color="auto"/>
            </w:tcBorders>
            <w:vAlign w:val="center"/>
          </w:tcPr>
          <w:p w14:paraId="2197095E" w14:textId="77777777" w:rsidR="0061249E" w:rsidRPr="00FE35C9" w:rsidRDefault="0061249E" w:rsidP="00735331">
            <w:pPr>
              <w:bidi/>
              <w:jc w:val="center"/>
              <w:rPr>
                <w:rFonts w:asciiTheme="majorBidi" w:hAnsiTheme="majorBidi" w:cstheme="majorBidi"/>
                <w:b/>
                <w:bCs/>
                <w:sz w:val="20"/>
                <w:szCs w:val="20"/>
              </w:rPr>
            </w:pPr>
            <w:r w:rsidRPr="00FE35C9">
              <w:rPr>
                <w:rFonts w:asciiTheme="majorBidi" w:hAnsiTheme="majorBidi" w:cstheme="majorBidi"/>
                <w:b/>
                <w:bCs/>
                <w:sz w:val="20"/>
                <w:szCs w:val="20"/>
              </w:rPr>
              <w:t>Issued Date</w:t>
            </w:r>
          </w:p>
        </w:tc>
        <w:tc>
          <w:tcPr>
            <w:tcW w:w="3981" w:type="dxa"/>
            <w:tcBorders>
              <w:bottom w:val="single" w:sz="12" w:space="0" w:color="auto"/>
            </w:tcBorders>
            <w:vAlign w:val="center"/>
          </w:tcPr>
          <w:p w14:paraId="3A4F2541" w14:textId="77777777" w:rsidR="0061249E" w:rsidRPr="00FE35C9" w:rsidRDefault="0061249E" w:rsidP="00735331">
            <w:pPr>
              <w:bidi/>
              <w:jc w:val="center"/>
              <w:rPr>
                <w:rFonts w:asciiTheme="majorBidi" w:hAnsiTheme="majorBidi" w:cstheme="majorBidi"/>
                <w:b/>
                <w:bCs/>
              </w:rPr>
            </w:pPr>
            <w:r w:rsidRPr="00FE35C9">
              <w:rPr>
                <w:rFonts w:asciiTheme="majorBidi" w:hAnsiTheme="majorBidi" w:cstheme="majorBidi"/>
                <w:b/>
                <w:bCs/>
              </w:rPr>
              <w:t>DESCRIPTION</w:t>
            </w:r>
          </w:p>
        </w:tc>
        <w:tc>
          <w:tcPr>
            <w:tcW w:w="1557" w:type="dxa"/>
            <w:tcBorders>
              <w:bottom w:val="single" w:sz="12" w:space="0" w:color="auto"/>
            </w:tcBorders>
            <w:vAlign w:val="center"/>
          </w:tcPr>
          <w:p w14:paraId="0954FABE" w14:textId="77777777" w:rsidR="0061249E" w:rsidRPr="00FE35C9" w:rsidRDefault="0061249E" w:rsidP="00735331">
            <w:pPr>
              <w:bidi/>
              <w:jc w:val="center"/>
              <w:rPr>
                <w:rFonts w:asciiTheme="majorBidi" w:hAnsiTheme="majorBidi" w:cstheme="majorBidi"/>
                <w:b/>
                <w:bCs/>
              </w:rPr>
            </w:pPr>
            <w:r w:rsidRPr="00FE35C9">
              <w:rPr>
                <w:rFonts w:asciiTheme="majorBidi" w:hAnsiTheme="majorBidi" w:cstheme="majorBidi"/>
                <w:b/>
                <w:bCs/>
                <w:sz w:val="18"/>
                <w:szCs w:val="18"/>
              </w:rPr>
              <w:t>PREPARED</w:t>
            </w:r>
          </w:p>
        </w:tc>
        <w:tc>
          <w:tcPr>
            <w:tcW w:w="1737" w:type="dxa"/>
            <w:tcBorders>
              <w:bottom w:val="single" w:sz="12" w:space="0" w:color="auto"/>
            </w:tcBorders>
            <w:vAlign w:val="center"/>
          </w:tcPr>
          <w:p w14:paraId="1C24137B" w14:textId="77777777" w:rsidR="0061249E" w:rsidRPr="00FE35C9" w:rsidRDefault="0061249E" w:rsidP="00735331">
            <w:pPr>
              <w:bidi/>
              <w:jc w:val="center"/>
              <w:rPr>
                <w:rFonts w:asciiTheme="majorBidi" w:hAnsiTheme="majorBidi" w:cstheme="majorBidi"/>
                <w:b/>
                <w:bCs/>
                <w:sz w:val="18"/>
                <w:szCs w:val="18"/>
              </w:rPr>
            </w:pPr>
            <w:r w:rsidRPr="00FE35C9">
              <w:rPr>
                <w:rFonts w:asciiTheme="majorBidi" w:hAnsiTheme="majorBidi" w:cstheme="majorBidi"/>
                <w:b/>
                <w:bCs/>
                <w:sz w:val="18"/>
                <w:szCs w:val="18"/>
              </w:rPr>
              <w:t>CHECKED</w:t>
            </w:r>
          </w:p>
        </w:tc>
        <w:tc>
          <w:tcPr>
            <w:tcW w:w="1338" w:type="dxa"/>
            <w:tcBorders>
              <w:bottom w:val="single" w:sz="12" w:space="0" w:color="auto"/>
              <w:right w:val="single" w:sz="12" w:space="0" w:color="auto"/>
            </w:tcBorders>
            <w:vAlign w:val="center"/>
          </w:tcPr>
          <w:p w14:paraId="2F0C21F6" w14:textId="77777777" w:rsidR="0061249E" w:rsidRPr="00FE35C9" w:rsidRDefault="0061249E" w:rsidP="00735331">
            <w:pPr>
              <w:bidi/>
              <w:jc w:val="center"/>
              <w:rPr>
                <w:rFonts w:asciiTheme="majorBidi" w:hAnsiTheme="majorBidi" w:cstheme="majorBidi"/>
                <w:b/>
                <w:bCs/>
              </w:rPr>
            </w:pPr>
            <w:r w:rsidRPr="00FE35C9">
              <w:rPr>
                <w:rFonts w:asciiTheme="majorBidi" w:hAnsiTheme="majorBidi" w:cstheme="majorBidi"/>
                <w:b/>
                <w:bCs/>
                <w:sz w:val="18"/>
                <w:szCs w:val="18"/>
              </w:rPr>
              <w:t>APPROVED</w:t>
            </w:r>
          </w:p>
        </w:tc>
      </w:tr>
    </w:tbl>
    <w:p w14:paraId="690BB10D" w14:textId="77777777" w:rsidR="00735331" w:rsidRDefault="00735331" w:rsidP="0061249E">
      <w:pPr>
        <w:pStyle w:val="Header"/>
        <w:spacing w:before="120"/>
        <w:ind w:right="180"/>
        <w:jc w:val="center"/>
        <w:rPr>
          <w:rFonts w:asciiTheme="majorBidi" w:hAnsiTheme="majorBidi" w:cstheme="majorBidi"/>
          <w:b/>
          <w:bCs/>
          <w:u w:val="single"/>
        </w:rPr>
      </w:pPr>
    </w:p>
    <w:p w14:paraId="4FE7157B" w14:textId="77777777" w:rsidR="00735331" w:rsidRDefault="00735331" w:rsidP="0061249E">
      <w:pPr>
        <w:pStyle w:val="Header"/>
        <w:spacing w:before="120"/>
        <w:ind w:right="180"/>
        <w:jc w:val="center"/>
        <w:rPr>
          <w:rFonts w:asciiTheme="majorBidi" w:hAnsiTheme="majorBidi" w:cstheme="majorBidi"/>
          <w:b/>
          <w:bCs/>
          <w:u w:val="single"/>
        </w:rPr>
      </w:pPr>
    </w:p>
    <w:p w14:paraId="2E242873" w14:textId="00942F4C" w:rsidR="0061249E" w:rsidRPr="00FE35C9" w:rsidRDefault="0061249E" w:rsidP="0061249E">
      <w:pPr>
        <w:pStyle w:val="Header"/>
        <w:spacing w:before="120"/>
        <w:ind w:right="180"/>
        <w:jc w:val="center"/>
        <w:rPr>
          <w:rFonts w:asciiTheme="majorBidi" w:hAnsiTheme="majorBidi" w:cstheme="majorBidi"/>
          <w:b/>
          <w:bCs/>
          <w:u w:val="single"/>
        </w:rPr>
      </w:pPr>
      <w:r w:rsidRPr="00FE35C9">
        <w:rPr>
          <w:rFonts w:asciiTheme="majorBidi" w:hAnsiTheme="majorBidi" w:cstheme="majorBidi"/>
          <w:b/>
          <w:bCs/>
          <w:u w:val="single"/>
        </w:rPr>
        <w:lastRenderedPageBreak/>
        <w:t>REVISION RECORD SHEET</w:t>
      </w:r>
    </w:p>
    <w:tbl>
      <w:tblPr>
        <w:tblStyle w:val="TableGrid"/>
        <w:tblpPr w:leftFromText="180" w:rightFromText="180" w:vertAnchor="text" w:horzAnchor="margin" w:tblpX="-195" w:tblpY="60"/>
        <w:tblW w:w="979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75"/>
        <w:gridCol w:w="522"/>
        <w:gridCol w:w="485"/>
        <w:gridCol w:w="506"/>
        <w:gridCol w:w="506"/>
        <w:gridCol w:w="506"/>
        <w:gridCol w:w="506"/>
        <w:gridCol w:w="516"/>
        <w:gridCol w:w="518"/>
        <w:gridCol w:w="840"/>
        <w:gridCol w:w="497"/>
        <w:gridCol w:w="498"/>
        <w:gridCol w:w="497"/>
        <w:gridCol w:w="498"/>
        <w:gridCol w:w="497"/>
        <w:gridCol w:w="498"/>
        <w:gridCol w:w="1030"/>
      </w:tblGrid>
      <w:tr w:rsidR="0061249E" w:rsidRPr="00FE35C9" w14:paraId="6D54066B" w14:textId="77777777" w:rsidTr="00735331">
        <w:trPr>
          <w:trHeight w:val="120"/>
        </w:trPr>
        <w:tc>
          <w:tcPr>
            <w:tcW w:w="875" w:type="dxa"/>
            <w:vMerge w:val="restart"/>
            <w:shd w:val="clear" w:color="auto" w:fill="FFFF00"/>
          </w:tcPr>
          <w:p w14:paraId="158C2C05" w14:textId="6AD95D0B"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w:t>
            </w:r>
            <w:r>
              <w:rPr>
                <w:rFonts w:asciiTheme="majorBidi" w:hAnsiTheme="majorBidi" w:cstheme="majorBidi"/>
                <w:b/>
                <w:bCs/>
                <w:sz w:val="16"/>
                <w:szCs w:val="16"/>
              </w:rPr>
              <w:t>g</w:t>
            </w:r>
            <w:r w:rsidRPr="00FE35C9">
              <w:rPr>
                <w:rFonts w:asciiTheme="majorBidi" w:hAnsiTheme="majorBidi" w:cstheme="majorBidi"/>
                <w:b/>
                <w:bCs/>
                <w:sz w:val="16"/>
                <w:szCs w:val="16"/>
              </w:rPr>
              <w:t>e</w:t>
            </w:r>
          </w:p>
        </w:tc>
        <w:tc>
          <w:tcPr>
            <w:tcW w:w="3547" w:type="dxa"/>
            <w:gridSpan w:val="7"/>
            <w:shd w:val="clear" w:color="auto" w:fill="FFFF00"/>
          </w:tcPr>
          <w:p w14:paraId="3D816AB9"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Revisions</w:t>
            </w:r>
          </w:p>
        </w:tc>
        <w:tc>
          <w:tcPr>
            <w:tcW w:w="518" w:type="dxa"/>
            <w:shd w:val="clear" w:color="auto" w:fill="FFFF00"/>
          </w:tcPr>
          <w:p w14:paraId="28E809C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vMerge w:val="restart"/>
            <w:shd w:val="clear" w:color="auto" w:fill="FFFF00"/>
          </w:tcPr>
          <w:p w14:paraId="68CD126E"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p>
        </w:tc>
        <w:tc>
          <w:tcPr>
            <w:tcW w:w="4015" w:type="dxa"/>
            <w:gridSpan w:val="7"/>
            <w:shd w:val="clear" w:color="auto" w:fill="FFFF00"/>
          </w:tcPr>
          <w:p w14:paraId="1E48E3B3" w14:textId="77777777" w:rsidR="0061249E" w:rsidRPr="00FE35C9" w:rsidRDefault="0061249E" w:rsidP="0061249E">
            <w:pPr>
              <w:pStyle w:val="Header"/>
              <w:ind w:right="180"/>
              <w:jc w:val="center"/>
              <w:rPr>
                <w:rFonts w:asciiTheme="majorBidi" w:hAnsiTheme="majorBidi" w:cstheme="majorBidi"/>
                <w:b/>
                <w:bCs/>
                <w:sz w:val="16"/>
                <w:szCs w:val="16"/>
                <w:u w:val="single"/>
              </w:rPr>
            </w:pPr>
            <w:r w:rsidRPr="00FE35C9">
              <w:rPr>
                <w:rFonts w:asciiTheme="majorBidi" w:hAnsiTheme="majorBidi" w:cstheme="majorBidi"/>
                <w:b/>
                <w:bCs/>
                <w:sz w:val="16"/>
                <w:szCs w:val="16"/>
              </w:rPr>
              <w:t>Revisions</w:t>
            </w:r>
          </w:p>
        </w:tc>
      </w:tr>
      <w:tr w:rsidR="0061249E" w:rsidRPr="00FE35C9" w14:paraId="4899F515" w14:textId="77777777" w:rsidTr="00735331">
        <w:trPr>
          <w:trHeight w:val="103"/>
        </w:trPr>
        <w:tc>
          <w:tcPr>
            <w:tcW w:w="875" w:type="dxa"/>
            <w:vMerge/>
            <w:shd w:val="clear" w:color="auto" w:fill="FFFF00"/>
          </w:tcPr>
          <w:p w14:paraId="4B87202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22" w:type="dxa"/>
            <w:shd w:val="clear" w:color="auto" w:fill="FFFF00"/>
          </w:tcPr>
          <w:p w14:paraId="19E90D3A"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R0</w:t>
            </w:r>
          </w:p>
        </w:tc>
        <w:tc>
          <w:tcPr>
            <w:tcW w:w="485" w:type="dxa"/>
            <w:shd w:val="clear" w:color="auto" w:fill="FFFF00"/>
          </w:tcPr>
          <w:p w14:paraId="1CAD1F1F"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R1</w:t>
            </w:r>
          </w:p>
        </w:tc>
        <w:tc>
          <w:tcPr>
            <w:tcW w:w="506" w:type="dxa"/>
            <w:shd w:val="clear" w:color="auto" w:fill="FFFF00"/>
          </w:tcPr>
          <w:p w14:paraId="388FB2D1"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R2</w:t>
            </w:r>
          </w:p>
        </w:tc>
        <w:tc>
          <w:tcPr>
            <w:tcW w:w="506" w:type="dxa"/>
            <w:shd w:val="clear" w:color="auto" w:fill="FFFF00"/>
          </w:tcPr>
          <w:p w14:paraId="7BCBCB7F"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R3</w:t>
            </w:r>
          </w:p>
        </w:tc>
        <w:tc>
          <w:tcPr>
            <w:tcW w:w="506" w:type="dxa"/>
            <w:shd w:val="clear" w:color="auto" w:fill="FFFF00"/>
          </w:tcPr>
          <w:p w14:paraId="544AC397"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R4</w:t>
            </w:r>
          </w:p>
        </w:tc>
        <w:tc>
          <w:tcPr>
            <w:tcW w:w="506" w:type="dxa"/>
            <w:shd w:val="clear" w:color="auto" w:fill="FFFF00"/>
          </w:tcPr>
          <w:p w14:paraId="533E6CD1"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R5</w:t>
            </w:r>
          </w:p>
        </w:tc>
        <w:tc>
          <w:tcPr>
            <w:tcW w:w="516" w:type="dxa"/>
            <w:shd w:val="clear" w:color="auto" w:fill="FFFF00"/>
          </w:tcPr>
          <w:p w14:paraId="1CE17C86"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R6</w:t>
            </w:r>
          </w:p>
        </w:tc>
        <w:tc>
          <w:tcPr>
            <w:tcW w:w="518" w:type="dxa"/>
            <w:shd w:val="clear" w:color="auto" w:fill="FFFF00"/>
          </w:tcPr>
          <w:p w14:paraId="1172D80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vMerge/>
            <w:shd w:val="clear" w:color="auto" w:fill="FFFF00"/>
          </w:tcPr>
          <w:p w14:paraId="7DD74D7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shd w:val="clear" w:color="auto" w:fill="FFFF00"/>
          </w:tcPr>
          <w:p w14:paraId="47C42A98"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R0</w:t>
            </w:r>
          </w:p>
        </w:tc>
        <w:tc>
          <w:tcPr>
            <w:tcW w:w="498" w:type="dxa"/>
            <w:shd w:val="clear" w:color="auto" w:fill="FFFF00"/>
          </w:tcPr>
          <w:p w14:paraId="4BA2EB00"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R1</w:t>
            </w:r>
          </w:p>
        </w:tc>
        <w:tc>
          <w:tcPr>
            <w:tcW w:w="497" w:type="dxa"/>
            <w:shd w:val="clear" w:color="auto" w:fill="FFFF00"/>
          </w:tcPr>
          <w:p w14:paraId="441E3A6A"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R2</w:t>
            </w:r>
          </w:p>
        </w:tc>
        <w:tc>
          <w:tcPr>
            <w:tcW w:w="498" w:type="dxa"/>
            <w:shd w:val="clear" w:color="auto" w:fill="FFFF00"/>
          </w:tcPr>
          <w:p w14:paraId="56B3BF0F"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R3</w:t>
            </w:r>
          </w:p>
        </w:tc>
        <w:tc>
          <w:tcPr>
            <w:tcW w:w="497" w:type="dxa"/>
            <w:shd w:val="clear" w:color="auto" w:fill="FFFF00"/>
          </w:tcPr>
          <w:p w14:paraId="48B59863"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R4</w:t>
            </w:r>
          </w:p>
        </w:tc>
        <w:tc>
          <w:tcPr>
            <w:tcW w:w="498" w:type="dxa"/>
            <w:shd w:val="clear" w:color="auto" w:fill="FFFF00"/>
          </w:tcPr>
          <w:p w14:paraId="79A3E40E"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R5</w:t>
            </w:r>
          </w:p>
        </w:tc>
        <w:tc>
          <w:tcPr>
            <w:tcW w:w="1030" w:type="dxa"/>
            <w:shd w:val="clear" w:color="auto" w:fill="FFFF00"/>
          </w:tcPr>
          <w:p w14:paraId="1F70E1FA"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R6</w:t>
            </w:r>
          </w:p>
        </w:tc>
      </w:tr>
      <w:tr w:rsidR="00735331" w:rsidRPr="00FE35C9" w14:paraId="5C8C5C09" w14:textId="77777777" w:rsidTr="00735331">
        <w:trPr>
          <w:trHeight w:val="150"/>
        </w:trPr>
        <w:tc>
          <w:tcPr>
            <w:tcW w:w="875" w:type="dxa"/>
          </w:tcPr>
          <w:p w14:paraId="555C087C"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w:t>
            </w:r>
          </w:p>
        </w:tc>
        <w:tc>
          <w:tcPr>
            <w:tcW w:w="522" w:type="dxa"/>
            <w:vAlign w:val="center"/>
          </w:tcPr>
          <w:p w14:paraId="46BE5F6D" w14:textId="77777777" w:rsidR="0061249E" w:rsidRPr="00911B65" w:rsidRDefault="0061249E" w:rsidP="0061249E">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85" w:type="dxa"/>
          </w:tcPr>
          <w:p w14:paraId="105FC566" w14:textId="77777777" w:rsidR="0061249E" w:rsidRPr="00FE35C9" w:rsidRDefault="0061249E" w:rsidP="0061249E">
            <w:pPr>
              <w:jc w:val="center"/>
              <w:rPr>
                <w:rFonts w:asciiTheme="majorBidi" w:hAnsiTheme="majorBidi" w:cstheme="majorBidi"/>
                <w:b/>
                <w:bCs/>
              </w:rPr>
            </w:pPr>
          </w:p>
        </w:tc>
        <w:tc>
          <w:tcPr>
            <w:tcW w:w="506" w:type="dxa"/>
          </w:tcPr>
          <w:p w14:paraId="452483A4" w14:textId="77777777" w:rsidR="0061249E" w:rsidRPr="00FE35C9" w:rsidRDefault="0061249E" w:rsidP="0061249E">
            <w:pPr>
              <w:jc w:val="center"/>
              <w:rPr>
                <w:rFonts w:asciiTheme="majorBidi" w:hAnsiTheme="majorBidi" w:cstheme="majorBidi"/>
                <w:b/>
                <w:bCs/>
              </w:rPr>
            </w:pPr>
          </w:p>
        </w:tc>
        <w:tc>
          <w:tcPr>
            <w:tcW w:w="506" w:type="dxa"/>
          </w:tcPr>
          <w:p w14:paraId="24DAFD27"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002E7B17"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234E47F"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122E8607"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1DD86AA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127F7558"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41</w:t>
            </w:r>
          </w:p>
        </w:tc>
        <w:tc>
          <w:tcPr>
            <w:tcW w:w="497" w:type="dxa"/>
          </w:tcPr>
          <w:p w14:paraId="3EC56844" w14:textId="77777777" w:rsidR="0061249E" w:rsidRPr="00FE35C9" w:rsidRDefault="0061249E" w:rsidP="0061249E">
            <w:pPr>
              <w:rPr>
                <w:rFonts w:asciiTheme="majorBidi" w:hAnsiTheme="majorBidi" w:cstheme="majorBidi"/>
              </w:rPr>
            </w:pPr>
          </w:p>
        </w:tc>
        <w:tc>
          <w:tcPr>
            <w:tcW w:w="498" w:type="dxa"/>
          </w:tcPr>
          <w:p w14:paraId="363DD47E"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7D0DACCD"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10AB3C2C"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43015AA"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13BBDEA5"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29592926"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10664CBD" w14:textId="77777777" w:rsidTr="00735331">
        <w:trPr>
          <w:trHeight w:val="150"/>
        </w:trPr>
        <w:tc>
          <w:tcPr>
            <w:tcW w:w="875" w:type="dxa"/>
          </w:tcPr>
          <w:p w14:paraId="0FB3BF2E"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w:t>
            </w:r>
          </w:p>
        </w:tc>
        <w:tc>
          <w:tcPr>
            <w:tcW w:w="522" w:type="dxa"/>
            <w:vAlign w:val="center"/>
          </w:tcPr>
          <w:p w14:paraId="7DBA0F7D" w14:textId="77777777" w:rsidR="0061249E" w:rsidRPr="00911B65" w:rsidRDefault="0061249E" w:rsidP="0061249E">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85" w:type="dxa"/>
          </w:tcPr>
          <w:p w14:paraId="65F12F0F" w14:textId="77777777" w:rsidR="0061249E" w:rsidRPr="00FE35C9" w:rsidRDefault="0061249E" w:rsidP="0061249E">
            <w:pPr>
              <w:jc w:val="center"/>
              <w:rPr>
                <w:rFonts w:asciiTheme="majorBidi" w:hAnsiTheme="majorBidi" w:cstheme="majorBidi"/>
                <w:b/>
                <w:bCs/>
              </w:rPr>
            </w:pPr>
          </w:p>
        </w:tc>
        <w:tc>
          <w:tcPr>
            <w:tcW w:w="506" w:type="dxa"/>
          </w:tcPr>
          <w:p w14:paraId="70A74E01" w14:textId="77777777" w:rsidR="0061249E" w:rsidRPr="00FE35C9" w:rsidRDefault="0061249E" w:rsidP="0061249E">
            <w:pPr>
              <w:jc w:val="center"/>
              <w:rPr>
                <w:rFonts w:asciiTheme="majorBidi" w:hAnsiTheme="majorBidi" w:cstheme="majorBidi"/>
                <w:b/>
                <w:bCs/>
              </w:rPr>
            </w:pPr>
          </w:p>
        </w:tc>
        <w:tc>
          <w:tcPr>
            <w:tcW w:w="506" w:type="dxa"/>
          </w:tcPr>
          <w:p w14:paraId="5D686A5B"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09C517C7"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692DE44A"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209BD12A"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14B3E96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550E40FA"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42</w:t>
            </w:r>
          </w:p>
        </w:tc>
        <w:tc>
          <w:tcPr>
            <w:tcW w:w="497" w:type="dxa"/>
          </w:tcPr>
          <w:p w14:paraId="1EDF9CE0" w14:textId="77777777" w:rsidR="0061249E" w:rsidRPr="00FE35C9" w:rsidRDefault="0061249E" w:rsidP="0061249E">
            <w:pPr>
              <w:rPr>
                <w:rFonts w:asciiTheme="majorBidi" w:hAnsiTheme="majorBidi" w:cstheme="majorBidi"/>
              </w:rPr>
            </w:pPr>
          </w:p>
        </w:tc>
        <w:tc>
          <w:tcPr>
            <w:tcW w:w="498" w:type="dxa"/>
          </w:tcPr>
          <w:p w14:paraId="0391FFFE"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31652BF"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5A7127F3"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421688D1"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758B9735"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0734D1EE"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1C5ECAA0" w14:textId="77777777" w:rsidTr="00735331">
        <w:trPr>
          <w:trHeight w:val="150"/>
        </w:trPr>
        <w:tc>
          <w:tcPr>
            <w:tcW w:w="875" w:type="dxa"/>
          </w:tcPr>
          <w:p w14:paraId="3F9AA7C2"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w:t>
            </w:r>
          </w:p>
        </w:tc>
        <w:tc>
          <w:tcPr>
            <w:tcW w:w="522" w:type="dxa"/>
            <w:vAlign w:val="center"/>
          </w:tcPr>
          <w:p w14:paraId="2B2280B0" w14:textId="77777777" w:rsidR="0061249E" w:rsidRPr="00911B65" w:rsidRDefault="0061249E" w:rsidP="0061249E">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85" w:type="dxa"/>
          </w:tcPr>
          <w:p w14:paraId="65AFB727" w14:textId="77777777" w:rsidR="0061249E" w:rsidRPr="00FE35C9" w:rsidRDefault="0061249E" w:rsidP="0061249E">
            <w:pPr>
              <w:jc w:val="center"/>
              <w:rPr>
                <w:rFonts w:asciiTheme="majorBidi" w:hAnsiTheme="majorBidi" w:cstheme="majorBidi"/>
                <w:b/>
                <w:bCs/>
              </w:rPr>
            </w:pPr>
          </w:p>
        </w:tc>
        <w:tc>
          <w:tcPr>
            <w:tcW w:w="506" w:type="dxa"/>
          </w:tcPr>
          <w:p w14:paraId="21123D7E"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53CDDAF2"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B555D65"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34EC9940"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73BFF082"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257A974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B0A2F92"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43</w:t>
            </w:r>
          </w:p>
        </w:tc>
        <w:tc>
          <w:tcPr>
            <w:tcW w:w="497" w:type="dxa"/>
          </w:tcPr>
          <w:p w14:paraId="00CFD766" w14:textId="77777777" w:rsidR="0061249E" w:rsidRPr="00FE35C9" w:rsidRDefault="0061249E" w:rsidP="0061249E">
            <w:pPr>
              <w:rPr>
                <w:rFonts w:asciiTheme="majorBidi" w:hAnsiTheme="majorBidi" w:cstheme="majorBidi"/>
              </w:rPr>
            </w:pPr>
          </w:p>
        </w:tc>
        <w:tc>
          <w:tcPr>
            <w:tcW w:w="498" w:type="dxa"/>
          </w:tcPr>
          <w:p w14:paraId="40871223"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8CF9765"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6EEFB1FD"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7C8C2EDE"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28EEF382"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72009B9D"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6695857E" w14:textId="77777777" w:rsidTr="00735331">
        <w:trPr>
          <w:trHeight w:val="150"/>
        </w:trPr>
        <w:tc>
          <w:tcPr>
            <w:tcW w:w="875" w:type="dxa"/>
          </w:tcPr>
          <w:p w14:paraId="7B9027E0"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w:t>
            </w:r>
          </w:p>
        </w:tc>
        <w:tc>
          <w:tcPr>
            <w:tcW w:w="522" w:type="dxa"/>
            <w:vAlign w:val="center"/>
          </w:tcPr>
          <w:p w14:paraId="6456AEB7" w14:textId="77777777" w:rsidR="0061249E" w:rsidRPr="00911B65" w:rsidRDefault="0061249E" w:rsidP="0061249E">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85" w:type="dxa"/>
          </w:tcPr>
          <w:p w14:paraId="6C798383" w14:textId="77777777" w:rsidR="0061249E" w:rsidRPr="00FE35C9" w:rsidRDefault="0061249E" w:rsidP="0061249E">
            <w:pPr>
              <w:jc w:val="center"/>
              <w:rPr>
                <w:rFonts w:asciiTheme="majorBidi" w:hAnsiTheme="majorBidi" w:cstheme="majorBidi"/>
                <w:b/>
                <w:bCs/>
              </w:rPr>
            </w:pPr>
          </w:p>
        </w:tc>
        <w:tc>
          <w:tcPr>
            <w:tcW w:w="506" w:type="dxa"/>
          </w:tcPr>
          <w:p w14:paraId="0CB71B0D"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679568E8"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69E68C68"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4CA562D9"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7FCDFC57"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1C5689D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3EF20CA3"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44</w:t>
            </w:r>
          </w:p>
        </w:tc>
        <w:tc>
          <w:tcPr>
            <w:tcW w:w="497" w:type="dxa"/>
          </w:tcPr>
          <w:p w14:paraId="66DBB0C4" w14:textId="77777777" w:rsidR="0061249E" w:rsidRPr="00FE35C9" w:rsidRDefault="0061249E" w:rsidP="0061249E">
            <w:pPr>
              <w:rPr>
                <w:rFonts w:asciiTheme="majorBidi" w:hAnsiTheme="majorBidi" w:cstheme="majorBidi"/>
              </w:rPr>
            </w:pPr>
          </w:p>
        </w:tc>
        <w:tc>
          <w:tcPr>
            <w:tcW w:w="498" w:type="dxa"/>
          </w:tcPr>
          <w:p w14:paraId="15192A18"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01709ADD"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57F1AFFB"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6DF903A7"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050E1050"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07947D3F" w14:textId="77777777" w:rsidR="0061249E" w:rsidRPr="00FE35C9" w:rsidRDefault="0061249E" w:rsidP="0061249E">
            <w:pPr>
              <w:pStyle w:val="Header"/>
              <w:jc w:val="center"/>
              <w:rPr>
                <w:rFonts w:asciiTheme="majorBidi" w:hAnsiTheme="majorBidi" w:cstheme="majorBidi"/>
                <w:b/>
                <w:bCs/>
                <w:sz w:val="16"/>
                <w:szCs w:val="16"/>
              </w:rPr>
            </w:pPr>
          </w:p>
        </w:tc>
      </w:tr>
      <w:tr w:rsidR="00C47BA6" w:rsidRPr="00FE35C9" w14:paraId="28BCB3BF" w14:textId="77777777" w:rsidTr="00735331">
        <w:trPr>
          <w:trHeight w:val="150"/>
        </w:trPr>
        <w:tc>
          <w:tcPr>
            <w:tcW w:w="875" w:type="dxa"/>
          </w:tcPr>
          <w:p w14:paraId="112F280A" w14:textId="77777777" w:rsidR="00C47BA6" w:rsidRPr="00FE35C9" w:rsidRDefault="00C47BA6" w:rsidP="00C47BA6">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5</w:t>
            </w:r>
          </w:p>
        </w:tc>
        <w:tc>
          <w:tcPr>
            <w:tcW w:w="522" w:type="dxa"/>
            <w:vAlign w:val="center"/>
          </w:tcPr>
          <w:p w14:paraId="591FC55F" w14:textId="4E8007FA" w:rsidR="00C47BA6" w:rsidRPr="00FE35C9" w:rsidRDefault="00C47BA6" w:rsidP="00C47BA6">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vAlign w:val="center"/>
          </w:tcPr>
          <w:p w14:paraId="32E3C121" w14:textId="77777777" w:rsidR="00C47BA6" w:rsidRPr="00FE35C9" w:rsidRDefault="00C47BA6" w:rsidP="00C47BA6">
            <w:pPr>
              <w:jc w:val="center"/>
              <w:rPr>
                <w:rFonts w:asciiTheme="majorBidi" w:hAnsiTheme="majorBidi" w:cstheme="majorBidi"/>
              </w:rPr>
            </w:pPr>
          </w:p>
        </w:tc>
        <w:tc>
          <w:tcPr>
            <w:tcW w:w="506" w:type="dxa"/>
          </w:tcPr>
          <w:p w14:paraId="6674CCE1" w14:textId="77777777" w:rsidR="00C47BA6" w:rsidRPr="00FE35C9" w:rsidRDefault="00C47BA6" w:rsidP="00C47BA6">
            <w:pPr>
              <w:pStyle w:val="Header"/>
              <w:jc w:val="center"/>
              <w:rPr>
                <w:rFonts w:asciiTheme="majorBidi" w:hAnsiTheme="majorBidi" w:cstheme="majorBidi"/>
                <w:b/>
                <w:bCs/>
                <w:sz w:val="16"/>
                <w:szCs w:val="16"/>
              </w:rPr>
            </w:pPr>
          </w:p>
        </w:tc>
        <w:tc>
          <w:tcPr>
            <w:tcW w:w="506" w:type="dxa"/>
          </w:tcPr>
          <w:p w14:paraId="29E4AEED" w14:textId="77777777" w:rsidR="00C47BA6" w:rsidRPr="00FE35C9" w:rsidRDefault="00C47BA6" w:rsidP="00C47BA6">
            <w:pPr>
              <w:pStyle w:val="Header"/>
              <w:jc w:val="center"/>
              <w:rPr>
                <w:rFonts w:asciiTheme="majorBidi" w:hAnsiTheme="majorBidi" w:cstheme="majorBidi"/>
                <w:b/>
                <w:bCs/>
                <w:sz w:val="16"/>
                <w:szCs w:val="16"/>
              </w:rPr>
            </w:pPr>
          </w:p>
        </w:tc>
        <w:tc>
          <w:tcPr>
            <w:tcW w:w="506" w:type="dxa"/>
          </w:tcPr>
          <w:p w14:paraId="4517961C" w14:textId="77777777" w:rsidR="00C47BA6" w:rsidRPr="00FE35C9" w:rsidRDefault="00C47BA6" w:rsidP="00C47BA6">
            <w:pPr>
              <w:pStyle w:val="Header"/>
              <w:jc w:val="center"/>
              <w:rPr>
                <w:rFonts w:asciiTheme="majorBidi" w:hAnsiTheme="majorBidi" w:cstheme="majorBidi"/>
                <w:b/>
                <w:bCs/>
                <w:sz w:val="16"/>
                <w:szCs w:val="16"/>
              </w:rPr>
            </w:pPr>
          </w:p>
        </w:tc>
        <w:tc>
          <w:tcPr>
            <w:tcW w:w="506" w:type="dxa"/>
          </w:tcPr>
          <w:p w14:paraId="34E68C1C" w14:textId="77777777" w:rsidR="00C47BA6" w:rsidRPr="00FE35C9" w:rsidRDefault="00C47BA6" w:rsidP="00C47BA6">
            <w:pPr>
              <w:pStyle w:val="Header"/>
              <w:jc w:val="center"/>
              <w:rPr>
                <w:rFonts w:asciiTheme="majorBidi" w:hAnsiTheme="majorBidi" w:cstheme="majorBidi"/>
                <w:b/>
                <w:bCs/>
                <w:sz w:val="16"/>
                <w:szCs w:val="16"/>
              </w:rPr>
            </w:pPr>
          </w:p>
        </w:tc>
        <w:tc>
          <w:tcPr>
            <w:tcW w:w="516" w:type="dxa"/>
          </w:tcPr>
          <w:p w14:paraId="0B99E325" w14:textId="77777777" w:rsidR="00C47BA6" w:rsidRPr="00FE35C9" w:rsidRDefault="00C47BA6" w:rsidP="00C47BA6">
            <w:pPr>
              <w:pStyle w:val="Header"/>
              <w:jc w:val="center"/>
              <w:rPr>
                <w:rFonts w:asciiTheme="majorBidi" w:hAnsiTheme="majorBidi" w:cstheme="majorBidi"/>
                <w:b/>
                <w:bCs/>
                <w:sz w:val="16"/>
                <w:szCs w:val="16"/>
              </w:rPr>
            </w:pPr>
          </w:p>
        </w:tc>
        <w:tc>
          <w:tcPr>
            <w:tcW w:w="518" w:type="dxa"/>
          </w:tcPr>
          <w:p w14:paraId="29ABB52B" w14:textId="77777777" w:rsidR="00C47BA6" w:rsidRPr="00FE35C9" w:rsidRDefault="00C47BA6" w:rsidP="00C47BA6">
            <w:pPr>
              <w:pStyle w:val="Header"/>
              <w:ind w:right="180"/>
              <w:jc w:val="center"/>
              <w:rPr>
                <w:rFonts w:asciiTheme="majorBidi" w:hAnsiTheme="majorBidi" w:cstheme="majorBidi"/>
                <w:b/>
                <w:bCs/>
                <w:sz w:val="16"/>
                <w:szCs w:val="16"/>
              </w:rPr>
            </w:pPr>
          </w:p>
        </w:tc>
        <w:tc>
          <w:tcPr>
            <w:tcW w:w="840" w:type="dxa"/>
          </w:tcPr>
          <w:p w14:paraId="3B520B56" w14:textId="77777777" w:rsidR="00C47BA6" w:rsidRPr="00FE35C9" w:rsidRDefault="00C47BA6" w:rsidP="00C47BA6">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45</w:t>
            </w:r>
          </w:p>
        </w:tc>
        <w:tc>
          <w:tcPr>
            <w:tcW w:w="497" w:type="dxa"/>
          </w:tcPr>
          <w:p w14:paraId="5589BE7A" w14:textId="77777777" w:rsidR="00C47BA6" w:rsidRPr="00FE35C9" w:rsidRDefault="00C47BA6" w:rsidP="00C47BA6">
            <w:pPr>
              <w:rPr>
                <w:rFonts w:asciiTheme="majorBidi" w:hAnsiTheme="majorBidi" w:cstheme="majorBidi"/>
              </w:rPr>
            </w:pPr>
          </w:p>
        </w:tc>
        <w:tc>
          <w:tcPr>
            <w:tcW w:w="498" w:type="dxa"/>
          </w:tcPr>
          <w:p w14:paraId="205D3F2A" w14:textId="77777777" w:rsidR="00C47BA6" w:rsidRPr="00FE35C9" w:rsidRDefault="00C47BA6" w:rsidP="00C47BA6">
            <w:pPr>
              <w:pStyle w:val="Header"/>
              <w:jc w:val="center"/>
              <w:rPr>
                <w:rFonts w:asciiTheme="majorBidi" w:hAnsiTheme="majorBidi" w:cstheme="majorBidi"/>
                <w:b/>
                <w:bCs/>
                <w:sz w:val="16"/>
                <w:szCs w:val="16"/>
              </w:rPr>
            </w:pPr>
          </w:p>
        </w:tc>
        <w:tc>
          <w:tcPr>
            <w:tcW w:w="497" w:type="dxa"/>
          </w:tcPr>
          <w:p w14:paraId="344CF6DD" w14:textId="77777777" w:rsidR="00C47BA6" w:rsidRPr="00FE35C9" w:rsidRDefault="00C47BA6" w:rsidP="00C47BA6">
            <w:pPr>
              <w:pStyle w:val="Header"/>
              <w:jc w:val="center"/>
              <w:rPr>
                <w:rFonts w:asciiTheme="majorBidi" w:hAnsiTheme="majorBidi" w:cstheme="majorBidi"/>
                <w:b/>
                <w:bCs/>
                <w:sz w:val="16"/>
                <w:szCs w:val="16"/>
              </w:rPr>
            </w:pPr>
          </w:p>
        </w:tc>
        <w:tc>
          <w:tcPr>
            <w:tcW w:w="498" w:type="dxa"/>
          </w:tcPr>
          <w:p w14:paraId="07A75681" w14:textId="77777777" w:rsidR="00C47BA6" w:rsidRPr="00FE35C9" w:rsidRDefault="00C47BA6" w:rsidP="00C47BA6">
            <w:pPr>
              <w:pStyle w:val="Header"/>
              <w:jc w:val="center"/>
              <w:rPr>
                <w:rFonts w:asciiTheme="majorBidi" w:hAnsiTheme="majorBidi" w:cstheme="majorBidi"/>
                <w:b/>
                <w:bCs/>
                <w:sz w:val="16"/>
                <w:szCs w:val="16"/>
              </w:rPr>
            </w:pPr>
          </w:p>
        </w:tc>
        <w:tc>
          <w:tcPr>
            <w:tcW w:w="497" w:type="dxa"/>
          </w:tcPr>
          <w:p w14:paraId="39AE3AA7" w14:textId="77777777" w:rsidR="00C47BA6" w:rsidRPr="00FE35C9" w:rsidRDefault="00C47BA6" w:rsidP="00C47BA6">
            <w:pPr>
              <w:pStyle w:val="Header"/>
              <w:jc w:val="center"/>
              <w:rPr>
                <w:rFonts w:asciiTheme="majorBidi" w:hAnsiTheme="majorBidi" w:cstheme="majorBidi"/>
                <w:b/>
                <w:bCs/>
                <w:sz w:val="16"/>
                <w:szCs w:val="16"/>
              </w:rPr>
            </w:pPr>
          </w:p>
        </w:tc>
        <w:tc>
          <w:tcPr>
            <w:tcW w:w="498" w:type="dxa"/>
          </w:tcPr>
          <w:p w14:paraId="6C0CDD73" w14:textId="77777777" w:rsidR="00C47BA6" w:rsidRPr="00FE35C9" w:rsidRDefault="00C47BA6" w:rsidP="00C47BA6">
            <w:pPr>
              <w:pStyle w:val="Header"/>
              <w:jc w:val="center"/>
              <w:rPr>
                <w:rFonts w:asciiTheme="majorBidi" w:hAnsiTheme="majorBidi" w:cstheme="majorBidi"/>
                <w:b/>
                <w:bCs/>
                <w:sz w:val="16"/>
                <w:szCs w:val="16"/>
              </w:rPr>
            </w:pPr>
          </w:p>
        </w:tc>
        <w:tc>
          <w:tcPr>
            <w:tcW w:w="1030" w:type="dxa"/>
          </w:tcPr>
          <w:p w14:paraId="44987B3D" w14:textId="77777777" w:rsidR="00C47BA6" w:rsidRPr="00FE35C9" w:rsidRDefault="00C47BA6" w:rsidP="00C47BA6">
            <w:pPr>
              <w:pStyle w:val="Header"/>
              <w:jc w:val="center"/>
              <w:rPr>
                <w:rFonts w:asciiTheme="majorBidi" w:hAnsiTheme="majorBidi" w:cstheme="majorBidi"/>
                <w:b/>
                <w:bCs/>
                <w:sz w:val="16"/>
                <w:szCs w:val="16"/>
              </w:rPr>
            </w:pPr>
          </w:p>
        </w:tc>
      </w:tr>
      <w:tr w:rsidR="00C47BA6" w:rsidRPr="00FE35C9" w14:paraId="7ECE8172" w14:textId="77777777" w:rsidTr="00735331">
        <w:trPr>
          <w:trHeight w:val="150"/>
        </w:trPr>
        <w:tc>
          <w:tcPr>
            <w:tcW w:w="875" w:type="dxa"/>
          </w:tcPr>
          <w:p w14:paraId="6A485F08" w14:textId="77777777" w:rsidR="00C47BA6" w:rsidRPr="00FE35C9" w:rsidRDefault="00C47BA6" w:rsidP="00C47BA6">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6</w:t>
            </w:r>
          </w:p>
        </w:tc>
        <w:tc>
          <w:tcPr>
            <w:tcW w:w="522" w:type="dxa"/>
            <w:vAlign w:val="center"/>
          </w:tcPr>
          <w:p w14:paraId="75729C08" w14:textId="20BEE0D5" w:rsidR="00C47BA6" w:rsidRPr="00FE35C9" w:rsidRDefault="00C47BA6" w:rsidP="00C47BA6">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vAlign w:val="center"/>
          </w:tcPr>
          <w:p w14:paraId="48D8CED9" w14:textId="77777777" w:rsidR="00C47BA6" w:rsidRPr="00FE35C9" w:rsidRDefault="00C47BA6" w:rsidP="00C47BA6">
            <w:pPr>
              <w:jc w:val="center"/>
              <w:rPr>
                <w:rFonts w:asciiTheme="majorBidi" w:hAnsiTheme="majorBidi" w:cstheme="majorBidi"/>
              </w:rPr>
            </w:pPr>
          </w:p>
        </w:tc>
        <w:tc>
          <w:tcPr>
            <w:tcW w:w="506" w:type="dxa"/>
          </w:tcPr>
          <w:p w14:paraId="4084430F" w14:textId="77777777" w:rsidR="00C47BA6" w:rsidRPr="00FE35C9" w:rsidRDefault="00C47BA6" w:rsidP="00C47BA6">
            <w:pPr>
              <w:pStyle w:val="Header"/>
              <w:jc w:val="center"/>
              <w:rPr>
                <w:rFonts w:asciiTheme="majorBidi" w:hAnsiTheme="majorBidi" w:cstheme="majorBidi"/>
                <w:b/>
                <w:bCs/>
                <w:sz w:val="16"/>
                <w:szCs w:val="16"/>
              </w:rPr>
            </w:pPr>
          </w:p>
        </w:tc>
        <w:tc>
          <w:tcPr>
            <w:tcW w:w="506" w:type="dxa"/>
          </w:tcPr>
          <w:p w14:paraId="2D0D6354" w14:textId="77777777" w:rsidR="00C47BA6" w:rsidRPr="00FE35C9" w:rsidRDefault="00C47BA6" w:rsidP="00C47BA6">
            <w:pPr>
              <w:pStyle w:val="Header"/>
              <w:jc w:val="center"/>
              <w:rPr>
                <w:rFonts w:asciiTheme="majorBidi" w:hAnsiTheme="majorBidi" w:cstheme="majorBidi"/>
                <w:b/>
                <w:bCs/>
                <w:sz w:val="16"/>
                <w:szCs w:val="16"/>
              </w:rPr>
            </w:pPr>
          </w:p>
        </w:tc>
        <w:tc>
          <w:tcPr>
            <w:tcW w:w="506" w:type="dxa"/>
          </w:tcPr>
          <w:p w14:paraId="75A84EED" w14:textId="77777777" w:rsidR="00C47BA6" w:rsidRPr="00FE35C9" w:rsidRDefault="00C47BA6" w:rsidP="00C47BA6">
            <w:pPr>
              <w:pStyle w:val="Header"/>
              <w:jc w:val="center"/>
              <w:rPr>
                <w:rFonts w:asciiTheme="majorBidi" w:hAnsiTheme="majorBidi" w:cstheme="majorBidi"/>
                <w:b/>
                <w:bCs/>
                <w:sz w:val="16"/>
                <w:szCs w:val="16"/>
              </w:rPr>
            </w:pPr>
          </w:p>
        </w:tc>
        <w:tc>
          <w:tcPr>
            <w:tcW w:w="506" w:type="dxa"/>
          </w:tcPr>
          <w:p w14:paraId="54E8C9E4" w14:textId="77777777" w:rsidR="00C47BA6" w:rsidRPr="00FE35C9" w:rsidRDefault="00C47BA6" w:rsidP="00C47BA6">
            <w:pPr>
              <w:pStyle w:val="Header"/>
              <w:jc w:val="center"/>
              <w:rPr>
                <w:rFonts w:asciiTheme="majorBidi" w:hAnsiTheme="majorBidi" w:cstheme="majorBidi"/>
                <w:b/>
                <w:bCs/>
                <w:sz w:val="16"/>
                <w:szCs w:val="16"/>
              </w:rPr>
            </w:pPr>
          </w:p>
        </w:tc>
        <w:tc>
          <w:tcPr>
            <w:tcW w:w="516" w:type="dxa"/>
          </w:tcPr>
          <w:p w14:paraId="019609F9" w14:textId="77777777" w:rsidR="00C47BA6" w:rsidRPr="00FE35C9" w:rsidRDefault="00C47BA6" w:rsidP="00C47BA6">
            <w:pPr>
              <w:pStyle w:val="Header"/>
              <w:jc w:val="center"/>
              <w:rPr>
                <w:rFonts w:asciiTheme="majorBidi" w:hAnsiTheme="majorBidi" w:cstheme="majorBidi"/>
                <w:b/>
                <w:bCs/>
                <w:sz w:val="16"/>
                <w:szCs w:val="16"/>
              </w:rPr>
            </w:pPr>
          </w:p>
        </w:tc>
        <w:tc>
          <w:tcPr>
            <w:tcW w:w="518" w:type="dxa"/>
          </w:tcPr>
          <w:p w14:paraId="74093646" w14:textId="77777777" w:rsidR="00C47BA6" w:rsidRPr="00FE35C9" w:rsidRDefault="00C47BA6" w:rsidP="00C47BA6">
            <w:pPr>
              <w:pStyle w:val="Header"/>
              <w:ind w:right="180"/>
              <w:jc w:val="center"/>
              <w:rPr>
                <w:rFonts w:asciiTheme="majorBidi" w:hAnsiTheme="majorBidi" w:cstheme="majorBidi"/>
                <w:b/>
                <w:bCs/>
                <w:sz w:val="16"/>
                <w:szCs w:val="16"/>
              </w:rPr>
            </w:pPr>
          </w:p>
        </w:tc>
        <w:tc>
          <w:tcPr>
            <w:tcW w:w="840" w:type="dxa"/>
          </w:tcPr>
          <w:p w14:paraId="20740AB4" w14:textId="77777777" w:rsidR="00C47BA6" w:rsidRPr="00FE35C9" w:rsidRDefault="00C47BA6" w:rsidP="00C47BA6">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46</w:t>
            </w:r>
          </w:p>
        </w:tc>
        <w:tc>
          <w:tcPr>
            <w:tcW w:w="497" w:type="dxa"/>
          </w:tcPr>
          <w:p w14:paraId="1ECB505E" w14:textId="77777777" w:rsidR="00C47BA6" w:rsidRPr="00FE35C9" w:rsidRDefault="00C47BA6" w:rsidP="00C47BA6">
            <w:pPr>
              <w:rPr>
                <w:rFonts w:asciiTheme="majorBidi" w:hAnsiTheme="majorBidi" w:cstheme="majorBidi"/>
              </w:rPr>
            </w:pPr>
          </w:p>
        </w:tc>
        <w:tc>
          <w:tcPr>
            <w:tcW w:w="498" w:type="dxa"/>
          </w:tcPr>
          <w:p w14:paraId="78D6E9BB" w14:textId="77777777" w:rsidR="00C47BA6" w:rsidRPr="00FE35C9" w:rsidRDefault="00C47BA6" w:rsidP="00C47BA6">
            <w:pPr>
              <w:pStyle w:val="Header"/>
              <w:jc w:val="center"/>
              <w:rPr>
                <w:rFonts w:asciiTheme="majorBidi" w:hAnsiTheme="majorBidi" w:cstheme="majorBidi"/>
                <w:b/>
                <w:bCs/>
                <w:sz w:val="16"/>
                <w:szCs w:val="16"/>
              </w:rPr>
            </w:pPr>
          </w:p>
        </w:tc>
        <w:tc>
          <w:tcPr>
            <w:tcW w:w="497" w:type="dxa"/>
          </w:tcPr>
          <w:p w14:paraId="67D1A4FD" w14:textId="77777777" w:rsidR="00C47BA6" w:rsidRPr="00FE35C9" w:rsidRDefault="00C47BA6" w:rsidP="00C47BA6">
            <w:pPr>
              <w:pStyle w:val="Header"/>
              <w:jc w:val="center"/>
              <w:rPr>
                <w:rFonts w:asciiTheme="majorBidi" w:hAnsiTheme="majorBidi" w:cstheme="majorBidi"/>
                <w:b/>
                <w:bCs/>
                <w:sz w:val="16"/>
                <w:szCs w:val="16"/>
              </w:rPr>
            </w:pPr>
          </w:p>
        </w:tc>
        <w:tc>
          <w:tcPr>
            <w:tcW w:w="498" w:type="dxa"/>
          </w:tcPr>
          <w:p w14:paraId="70B37A10" w14:textId="77777777" w:rsidR="00C47BA6" w:rsidRPr="00FE35C9" w:rsidRDefault="00C47BA6" w:rsidP="00C47BA6">
            <w:pPr>
              <w:pStyle w:val="Header"/>
              <w:jc w:val="center"/>
              <w:rPr>
                <w:rFonts w:asciiTheme="majorBidi" w:hAnsiTheme="majorBidi" w:cstheme="majorBidi"/>
                <w:b/>
                <w:bCs/>
                <w:sz w:val="16"/>
                <w:szCs w:val="16"/>
              </w:rPr>
            </w:pPr>
          </w:p>
        </w:tc>
        <w:tc>
          <w:tcPr>
            <w:tcW w:w="497" w:type="dxa"/>
          </w:tcPr>
          <w:p w14:paraId="305EB731" w14:textId="77777777" w:rsidR="00C47BA6" w:rsidRPr="00FE35C9" w:rsidRDefault="00C47BA6" w:rsidP="00C47BA6">
            <w:pPr>
              <w:pStyle w:val="Header"/>
              <w:jc w:val="center"/>
              <w:rPr>
                <w:rFonts w:asciiTheme="majorBidi" w:hAnsiTheme="majorBidi" w:cstheme="majorBidi"/>
                <w:b/>
                <w:bCs/>
                <w:sz w:val="16"/>
                <w:szCs w:val="16"/>
              </w:rPr>
            </w:pPr>
          </w:p>
        </w:tc>
        <w:tc>
          <w:tcPr>
            <w:tcW w:w="498" w:type="dxa"/>
          </w:tcPr>
          <w:p w14:paraId="3CA6A48C" w14:textId="77777777" w:rsidR="00C47BA6" w:rsidRPr="00FE35C9" w:rsidRDefault="00C47BA6" w:rsidP="00C47BA6">
            <w:pPr>
              <w:pStyle w:val="Header"/>
              <w:jc w:val="center"/>
              <w:rPr>
                <w:rFonts w:asciiTheme="majorBidi" w:hAnsiTheme="majorBidi" w:cstheme="majorBidi"/>
                <w:b/>
                <w:bCs/>
                <w:sz w:val="16"/>
                <w:szCs w:val="16"/>
              </w:rPr>
            </w:pPr>
          </w:p>
        </w:tc>
        <w:tc>
          <w:tcPr>
            <w:tcW w:w="1030" w:type="dxa"/>
          </w:tcPr>
          <w:p w14:paraId="60036F37" w14:textId="77777777" w:rsidR="00C47BA6" w:rsidRPr="00FE35C9" w:rsidRDefault="00C47BA6" w:rsidP="00C47BA6">
            <w:pPr>
              <w:pStyle w:val="Header"/>
              <w:jc w:val="center"/>
              <w:rPr>
                <w:rFonts w:asciiTheme="majorBidi" w:hAnsiTheme="majorBidi" w:cstheme="majorBidi"/>
                <w:b/>
                <w:bCs/>
                <w:sz w:val="16"/>
                <w:szCs w:val="16"/>
              </w:rPr>
            </w:pPr>
          </w:p>
        </w:tc>
      </w:tr>
      <w:tr w:rsidR="00C47BA6" w:rsidRPr="00FE35C9" w14:paraId="3C2AB08E" w14:textId="77777777" w:rsidTr="00735331">
        <w:trPr>
          <w:trHeight w:val="150"/>
        </w:trPr>
        <w:tc>
          <w:tcPr>
            <w:tcW w:w="875" w:type="dxa"/>
          </w:tcPr>
          <w:p w14:paraId="5348E4E7" w14:textId="77777777" w:rsidR="00C47BA6" w:rsidRPr="00FE35C9" w:rsidRDefault="00C47BA6" w:rsidP="00C47BA6">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7</w:t>
            </w:r>
          </w:p>
        </w:tc>
        <w:tc>
          <w:tcPr>
            <w:tcW w:w="522" w:type="dxa"/>
            <w:vAlign w:val="center"/>
          </w:tcPr>
          <w:p w14:paraId="2E8260BD" w14:textId="55C40B24" w:rsidR="00C47BA6" w:rsidRPr="00FE35C9" w:rsidRDefault="00C47BA6" w:rsidP="00C47BA6">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vAlign w:val="center"/>
          </w:tcPr>
          <w:p w14:paraId="5AC5FEF0" w14:textId="77777777" w:rsidR="00C47BA6" w:rsidRPr="00FE35C9" w:rsidRDefault="00C47BA6" w:rsidP="00C47BA6">
            <w:pPr>
              <w:jc w:val="center"/>
              <w:rPr>
                <w:rFonts w:asciiTheme="majorBidi" w:hAnsiTheme="majorBidi" w:cstheme="majorBidi"/>
                <w:b/>
                <w:bCs/>
              </w:rPr>
            </w:pPr>
          </w:p>
        </w:tc>
        <w:tc>
          <w:tcPr>
            <w:tcW w:w="506" w:type="dxa"/>
          </w:tcPr>
          <w:p w14:paraId="78D21394" w14:textId="77777777" w:rsidR="00C47BA6" w:rsidRPr="00FE35C9" w:rsidRDefault="00C47BA6" w:rsidP="00C47BA6">
            <w:pPr>
              <w:pStyle w:val="Header"/>
              <w:jc w:val="center"/>
              <w:rPr>
                <w:rFonts w:asciiTheme="majorBidi" w:hAnsiTheme="majorBidi" w:cstheme="majorBidi"/>
                <w:b/>
                <w:bCs/>
                <w:sz w:val="16"/>
                <w:szCs w:val="16"/>
              </w:rPr>
            </w:pPr>
          </w:p>
        </w:tc>
        <w:tc>
          <w:tcPr>
            <w:tcW w:w="506" w:type="dxa"/>
          </w:tcPr>
          <w:p w14:paraId="2E45FF2A" w14:textId="77777777" w:rsidR="00C47BA6" w:rsidRPr="00FE35C9" w:rsidRDefault="00C47BA6" w:rsidP="00C47BA6">
            <w:pPr>
              <w:pStyle w:val="Header"/>
              <w:jc w:val="center"/>
              <w:rPr>
                <w:rFonts w:asciiTheme="majorBidi" w:hAnsiTheme="majorBidi" w:cstheme="majorBidi"/>
                <w:b/>
                <w:bCs/>
                <w:sz w:val="16"/>
                <w:szCs w:val="16"/>
              </w:rPr>
            </w:pPr>
          </w:p>
        </w:tc>
        <w:tc>
          <w:tcPr>
            <w:tcW w:w="506" w:type="dxa"/>
          </w:tcPr>
          <w:p w14:paraId="4E5AC566" w14:textId="77777777" w:rsidR="00C47BA6" w:rsidRPr="00FE35C9" w:rsidRDefault="00C47BA6" w:rsidP="00C47BA6">
            <w:pPr>
              <w:pStyle w:val="Header"/>
              <w:jc w:val="center"/>
              <w:rPr>
                <w:rFonts w:asciiTheme="majorBidi" w:hAnsiTheme="majorBidi" w:cstheme="majorBidi"/>
                <w:b/>
                <w:bCs/>
                <w:sz w:val="16"/>
                <w:szCs w:val="16"/>
              </w:rPr>
            </w:pPr>
          </w:p>
        </w:tc>
        <w:tc>
          <w:tcPr>
            <w:tcW w:w="506" w:type="dxa"/>
          </w:tcPr>
          <w:p w14:paraId="0B53BD6A" w14:textId="77777777" w:rsidR="00C47BA6" w:rsidRPr="00FE35C9" w:rsidRDefault="00C47BA6" w:rsidP="00C47BA6">
            <w:pPr>
              <w:pStyle w:val="Header"/>
              <w:jc w:val="center"/>
              <w:rPr>
                <w:rFonts w:asciiTheme="majorBidi" w:hAnsiTheme="majorBidi" w:cstheme="majorBidi"/>
                <w:b/>
                <w:bCs/>
                <w:sz w:val="16"/>
                <w:szCs w:val="16"/>
              </w:rPr>
            </w:pPr>
          </w:p>
        </w:tc>
        <w:tc>
          <w:tcPr>
            <w:tcW w:w="516" w:type="dxa"/>
          </w:tcPr>
          <w:p w14:paraId="26963971" w14:textId="77777777" w:rsidR="00C47BA6" w:rsidRPr="00FE35C9" w:rsidRDefault="00C47BA6" w:rsidP="00C47BA6">
            <w:pPr>
              <w:pStyle w:val="Header"/>
              <w:jc w:val="center"/>
              <w:rPr>
                <w:rFonts w:asciiTheme="majorBidi" w:hAnsiTheme="majorBidi" w:cstheme="majorBidi"/>
                <w:b/>
                <w:bCs/>
                <w:sz w:val="16"/>
                <w:szCs w:val="16"/>
              </w:rPr>
            </w:pPr>
          </w:p>
        </w:tc>
        <w:tc>
          <w:tcPr>
            <w:tcW w:w="518" w:type="dxa"/>
          </w:tcPr>
          <w:p w14:paraId="6C2664C9" w14:textId="77777777" w:rsidR="00C47BA6" w:rsidRPr="00FE35C9" w:rsidRDefault="00C47BA6" w:rsidP="00C47BA6">
            <w:pPr>
              <w:pStyle w:val="Header"/>
              <w:ind w:right="180"/>
              <w:jc w:val="center"/>
              <w:rPr>
                <w:rFonts w:asciiTheme="majorBidi" w:hAnsiTheme="majorBidi" w:cstheme="majorBidi"/>
                <w:b/>
                <w:bCs/>
                <w:sz w:val="16"/>
                <w:szCs w:val="16"/>
              </w:rPr>
            </w:pPr>
          </w:p>
        </w:tc>
        <w:tc>
          <w:tcPr>
            <w:tcW w:w="840" w:type="dxa"/>
          </w:tcPr>
          <w:p w14:paraId="17F570D4" w14:textId="77777777" w:rsidR="00C47BA6" w:rsidRPr="00FE35C9" w:rsidRDefault="00C47BA6" w:rsidP="00C47BA6">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47</w:t>
            </w:r>
          </w:p>
        </w:tc>
        <w:tc>
          <w:tcPr>
            <w:tcW w:w="497" w:type="dxa"/>
          </w:tcPr>
          <w:p w14:paraId="3DF62798" w14:textId="77777777" w:rsidR="00C47BA6" w:rsidRPr="00FE35C9" w:rsidRDefault="00C47BA6" w:rsidP="00C47BA6">
            <w:pPr>
              <w:rPr>
                <w:rFonts w:asciiTheme="majorBidi" w:hAnsiTheme="majorBidi" w:cstheme="majorBidi"/>
              </w:rPr>
            </w:pPr>
          </w:p>
        </w:tc>
        <w:tc>
          <w:tcPr>
            <w:tcW w:w="498" w:type="dxa"/>
          </w:tcPr>
          <w:p w14:paraId="2759BD00" w14:textId="77777777" w:rsidR="00C47BA6" w:rsidRPr="00FE35C9" w:rsidRDefault="00C47BA6" w:rsidP="00C47BA6">
            <w:pPr>
              <w:pStyle w:val="Header"/>
              <w:jc w:val="center"/>
              <w:rPr>
                <w:rFonts w:asciiTheme="majorBidi" w:hAnsiTheme="majorBidi" w:cstheme="majorBidi"/>
                <w:b/>
                <w:bCs/>
                <w:sz w:val="16"/>
                <w:szCs w:val="16"/>
              </w:rPr>
            </w:pPr>
          </w:p>
        </w:tc>
        <w:tc>
          <w:tcPr>
            <w:tcW w:w="497" w:type="dxa"/>
          </w:tcPr>
          <w:p w14:paraId="38B4671E" w14:textId="77777777" w:rsidR="00C47BA6" w:rsidRPr="00FE35C9" w:rsidRDefault="00C47BA6" w:rsidP="00C47BA6">
            <w:pPr>
              <w:pStyle w:val="Header"/>
              <w:jc w:val="center"/>
              <w:rPr>
                <w:rFonts w:asciiTheme="majorBidi" w:hAnsiTheme="majorBidi" w:cstheme="majorBidi"/>
                <w:b/>
                <w:bCs/>
                <w:sz w:val="16"/>
                <w:szCs w:val="16"/>
              </w:rPr>
            </w:pPr>
          </w:p>
        </w:tc>
        <w:tc>
          <w:tcPr>
            <w:tcW w:w="498" w:type="dxa"/>
          </w:tcPr>
          <w:p w14:paraId="7BE4B3A0" w14:textId="77777777" w:rsidR="00C47BA6" w:rsidRPr="00FE35C9" w:rsidRDefault="00C47BA6" w:rsidP="00C47BA6">
            <w:pPr>
              <w:pStyle w:val="Header"/>
              <w:jc w:val="center"/>
              <w:rPr>
                <w:rFonts w:asciiTheme="majorBidi" w:hAnsiTheme="majorBidi" w:cstheme="majorBidi"/>
                <w:b/>
                <w:bCs/>
                <w:sz w:val="16"/>
                <w:szCs w:val="16"/>
              </w:rPr>
            </w:pPr>
          </w:p>
        </w:tc>
        <w:tc>
          <w:tcPr>
            <w:tcW w:w="497" w:type="dxa"/>
          </w:tcPr>
          <w:p w14:paraId="0FCBF724" w14:textId="77777777" w:rsidR="00C47BA6" w:rsidRPr="00FE35C9" w:rsidRDefault="00C47BA6" w:rsidP="00C47BA6">
            <w:pPr>
              <w:pStyle w:val="Header"/>
              <w:jc w:val="center"/>
              <w:rPr>
                <w:rFonts w:asciiTheme="majorBidi" w:hAnsiTheme="majorBidi" w:cstheme="majorBidi"/>
                <w:b/>
                <w:bCs/>
                <w:sz w:val="16"/>
                <w:szCs w:val="16"/>
              </w:rPr>
            </w:pPr>
          </w:p>
        </w:tc>
        <w:tc>
          <w:tcPr>
            <w:tcW w:w="498" w:type="dxa"/>
          </w:tcPr>
          <w:p w14:paraId="1ED4D6DA" w14:textId="77777777" w:rsidR="00C47BA6" w:rsidRPr="00FE35C9" w:rsidRDefault="00C47BA6" w:rsidP="00C47BA6">
            <w:pPr>
              <w:pStyle w:val="Header"/>
              <w:jc w:val="center"/>
              <w:rPr>
                <w:rFonts w:asciiTheme="majorBidi" w:hAnsiTheme="majorBidi" w:cstheme="majorBidi"/>
                <w:b/>
                <w:bCs/>
                <w:sz w:val="16"/>
                <w:szCs w:val="16"/>
              </w:rPr>
            </w:pPr>
          </w:p>
        </w:tc>
        <w:tc>
          <w:tcPr>
            <w:tcW w:w="1030" w:type="dxa"/>
          </w:tcPr>
          <w:p w14:paraId="66433A91" w14:textId="77777777" w:rsidR="00C47BA6" w:rsidRPr="00FE35C9" w:rsidRDefault="00C47BA6" w:rsidP="00C47BA6">
            <w:pPr>
              <w:pStyle w:val="Header"/>
              <w:jc w:val="center"/>
              <w:rPr>
                <w:rFonts w:asciiTheme="majorBidi" w:hAnsiTheme="majorBidi" w:cstheme="majorBidi"/>
                <w:b/>
                <w:bCs/>
                <w:sz w:val="16"/>
                <w:szCs w:val="16"/>
              </w:rPr>
            </w:pPr>
          </w:p>
        </w:tc>
      </w:tr>
      <w:tr w:rsidR="00C47BA6" w:rsidRPr="00FE35C9" w14:paraId="0DDE4391" w14:textId="77777777" w:rsidTr="004804FB">
        <w:trPr>
          <w:trHeight w:val="150"/>
        </w:trPr>
        <w:tc>
          <w:tcPr>
            <w:tcW w:w="875" w:type="dxa"/>
          </w:tcPr>
          <w:p w14:paraId="4CC4164B" w14:textId="77777777" w:rsidR="00C47BA6" w:rsidRPr="00FE35C9" w:rsidRDefault="00C47BA6" w:rsidP="00C47BA6">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8</w:t>
            </w:r>
          </w:p>
        </w:tc>
        <w:tc>
          <w:tcPr>
            <w:tcW w:w="522" w:type="dxa"/>
            <w:vAlign w:val="center"/>
          </w:tcPr>
          <w:p w14:paraId="19982BDE" w14:textId="5CEC5405" w:rsidR="00C47BA6" w:rsidRPr="00FE35C9" w:rsidRDefault="00C47BA6" w:rsidP="00C47BA6">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tcPr>
          <w:p w14:paraId="7DD79758" w14:textId="77777777" w:rsidR="00C47BA6" w:rsidRPr="00FE35C9" w:rsidRDefault="00C47BA6" w:rsidP="00C47BA6">
            <w:pPr>
              <w:jc w:val="center"/>
              <w:rPr>
                <w:rFonts w:asciiTheme="majorBidi" w:hAnsiTheme="majorBidi" w:cstheme="majorBidi"/>
                <w:b/>
                <w:bCs/>
              </w:rPr>
            </w:pPr>
          </w:p>
        </w:tc>
        <w:tc>
          <w:tcPr>
            <w:tcW w:w="506" w:type="dxa"/>
          </w:tcPr>
          <w:p w14:paraId="52D617E8" w14:textId="77777777" w:rsidR="00C47BA6" w:rsidRPr="00FE35C9" w:rsidRDefault="00C47BA6" w:rsidP="00C47BA6">
            <w:pPr>
              <w:pStyle w:val="Header"/>
              <w:jc w:val="center"/>
              <w:rPr>
                <w:rFonts w:asciiTheme="majorBidi" w:hAnsiTheme="majorBidi" w:cstheme="majorBidi"/>
                <w:b/>
                <w:bCs/>
                <w:sz w:val="16"/>
                <w:szCs w:val="16"/>
              </w:rPr>
            </w:pPr>
          </w:p>
        </w:tc>
        <w:tc>
          <w:tcPr>
            <w:tcW w:w="506" w:type="dxa"/>
          </w:tcPr>
          <w:p w14:paraId="7A6012BE" w14:textId="77777777" w:rsidR="00C47BA6" w:rsidRPr="00FE35C9" w:rsidRDefault="00C47BA6" w:rsidP="00C47BA6">
            <w:pPr>
              <w:pStyle w:val="Header"/>
              <w:jc w:val="center"/>
              <w:rPr>
                <w:rFonts w:asciiTheme="majorBidi" w:hAnsiTheme="majorBidi" w:cstheme="majorBidi"/>
                <w:b/>
                <w:bCs/>
                <w:sz w:val="16"/>
                <w:szCs w:val="16"/>
              </w:rPr>
            </w:pPr>
          </w:p>
        </w:tc>
        <w:tc>
          <w:tcPr>
            <w:tcW w:w="506" w:type="dxa"/>
          </w:tcPr>
          <w:p w14:paraId="52BBFFB4" w14:textId="77777777" w:rsidR="00C47BA6" w:rsidRPr="00FE35C9" w:rsidRDefault="00C47BA6" w:rsidP="00C47BA6">
            <w:pPr>
              <w:pStyle w:val="Header"/>
              <w:jc w:val="center"/>
              <w:rPr>
                <w:rFonts w:asciiTheme="majorBidi" w:hAnsiTheme="majorBidi" w:cstheme="majorBidi"/>
                <w:b/>
                <w:bCs/>
                <w:sz w:val="16"/>
                <w:szCs w:val="16"/>
              </w:rPr>
            </w:pPr>
          </w:p>
        </w:tc>
        <w:tc>
          <w:tcPr>
            <w:tcW w:w="506" w:type="dxa"/>
          </w:tcPr>
          <w:p w14:paraId="114D7FD3" w14:textId="77777777" w:rsidR="00C47BA6" w:rsidRPr="00FE35C9" w:rsidRDefault="00C47BA6" w:rsidP="00C47BA6">
            <w:pPr>
              <w:pStyle w:val="Header"/>
              <w:jc w:val="center"/>
              <w:rPr>
                <w:rFonts w:asciiTheme="majorBidi" w:hAnsiTheme="majorBidi" w:cstheme="majorBidi"/>
                <w:b/>
                <w:bCs/>
                <w:sz w:val="16"/>
                <w:szCs w:val="16"/>
              </w:rPr>
            </w:pPr>
          </w:p>
        </w:tc>
        <w:tc>
          <w:tcPr>
            <w:tcW w:w="516" w:type="dxa"/>
          </w:tcPr>
          <w:p w14:paraId="652D768D" w14:textId="77777777" w:rsidR="00C47BA6" w:rsidRPr="00FE35C9" w:rsidRDefault="00C47BA6" w:rsidP="00C47BA6">
            <w:pPr>
              <w:pStyle w:val="Header"/>
              <w:jc w:val="center"/>
              <w:rPr>
                <w:rFonts w:asciiTheme="majorBidi" w:hAnsiTheme="majorBidi" w:cstheme="majorBidi"/>
                <w:b/>
                <w:bCs/>
                <w:sz w:val="16"/>
                <w:szCs w:val="16"/>
              </w:rPr>
            </w:pPr>
          </w:p>
        </w:tc>
        <w:tc>
          <w:tcPr>
            <w:tcW w:w="518" w:type="dxa"/>
          </w:tcPr>
          <w:p w14:paraId="1C29E235" w14:textId="77777777" w:rsidR="00C47BA6" w:rsidRPr="00FE35C9" w:rsidRDefault="00C47BA6" w:rsidP="00C47BA6">
            <w:pPr>
              <w:pStyle w:val="Header"/>
              <w:ind w:right="180"/>
              <w:jc w:val="center"/>
              <w:rPr>
                <w:rFonts w:asciiTheme="majorBidi" w:hAnsiTheme="majorBidi" w:cstheme="majorBidi"/>
                <w:b/>
                <w:bCs/>
                <w:sz w:val="16"/>
                <w:szCs w:val="16"/>
              </w:rPr>
            </w:pPr>
          </w:p>
        </w:tc>
        <w:tc>
          <w:tcPr>
            <w:tcW w:w="840" w:type="dxa"/>
          </w:tcPr>
          <w:p w14:paraId="0DD7BCB6" w14:textId="77777777" w:rsidR="00C47BA6" w:rsidRPr="00FE35C9" w:rsidRDefault="00C47BA6" w:rsidP="00C47BA6">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48</w:t>
            </w:r>
          </w:p>
        </w:tc>
        <w:tc>
          <w:tcPr>
            <w:tcW w:w="497" w:type="dxa"/>
          </w:tcPr>
          <w:p w14:paraId="286F4119" w14:textId="77777777" w:rsidR="00C47BA6" w:rsidRPr="00FE35C9" w:rsidRDefault="00C47BA6" w:rsidP="00C47BA6">
            <w:pPr>
              <w:rPr>
                <w:rFonts w:asciiTheme="majorBidi" w:hAnsiTheme="majorBidi" w:cstheme="majorBidi"/>
              </w:rPr>
            </w:pPr>
          </w:p>
        </w:tc>
        <w:tc>
          <w:tcPr>
            <w:tcW w:w="498" w:type="dxa"/>
          </w:tcPr>
          <w:p w14:paraId="4F2131A6" w14:textId="77777777" w:rsidR="00C47BA6" w:rsidRPr="00FE35C9" w:rsidRDefault="00C47BA6" w:rsidP="00C47BA6">
            <w:pPr>
              <w:pStyle w:val="Header"/>
              <w:jc w:val="center"/>
              <w:rPr>
                <w:rFonts w:asciiTheme="majorBidi" w:hAnsiTheme="majorBidi" w:cstheme="majorBidi"/>
                <w:b/>
                <w:bCs/>
                <w:sz w:val="16"/>
                <w:szCs w:val="16"/>
              </w:rPr>
            </w:pPr>
          </w:p>
        </w:tc>
        <w:tc>
          <w:tcPr>
            <w:tcW w:w="497" w:type="dxa"/>
          </w:tcPr>
          <w:p w14:paraId="477A97C7" w14:textId="77777777" w:rsidR="00C47BA6" w:rsidRPr="00FE35C9" w:rsidRDefault="00C47BA6" w:rsidP="00C47BA6">
            <w:pPr>
              <w:pStyle w:val="Header"/>
              <w:jc w:val="center"/>
              <w:rPr>
                <w:rFonts w:asciiTheme="majorBidi" w:hAnsiTheme="majorBidi" w:cstheme="majorBidi"/>
                <w:b/>
                <w:bCs/>
                <w:sz w:val="16"/>
                <w:szCs w:val="16"/>
              </w:rPr>
            </w:pPr>
          </w:p>
        </w:tc>
        <w:tc>
          <w:tcPr>
            <w:tcW w:w="498" w:type="dxa"/>
          </w:tcPr>
          <w:p w14:paraId="451D8B67" w14:textId="77777777" w:rsidR="00C47BA6" w:rsidRPr="00FE35C9" w:rsidRDefault="00C47BA6" w:rsidP="00C47BA6">
            <w:pPr>
              <w:pStyle w:val="Header"/>
              <w:jc w:val="center"/>
              <w:rPr>
                <w:rFonts w:asciiTheme="majorBidi" w:hAnsiTheme="majorBidi" w:cstheme="majorBidi"/>
                <w:b/>
                <w:bCs/>
                <w:sz w:val="16"/>
                <w:szCs w:val="16"/>
              </w:rPr>
            </w:pPr>
          </w:p>
        </w:tc>
        <w:tc>
          <w:tcPr>
            <w:tcW w:w="497" w:type="dxa"/>
          </w:tcPr>
          <w:p w14:paraId="1979CDA8" w14:textId="77777777" w:rsidR="00C47BA6" w:rsidRPr="00FE35C9" w:rsidRDefault="00C47BA6" w:rsidP="00C47BA6">
            <w:pPr>
              <w:pStyle w:val="Header"/>
              <w:jc w:val="center"/>
              <w:rPr>
                <w:rFonts w:asciiTheme="majorBidi" w:hAnsiTheme="majorBidi" w:cstheme="majorBidi"/>
                <w:b/>
                <w:bCs/>
                <w:sz w:val="16"/>
                <w:szCs w:val="16"/>
              </w:rPr>
            </w:pPr>
          </w:p>
        </w:tc>
        <w:tc>
          <w:tcPr>
            <w:tcW w:w="498" w:type="dxa"/>
          </w:tcPr>
          <w:p w14:paraId="70D35456" w14:textId="77777777" w:rsidR="00C47BA6" w:rsidRPr="00FE35C9" w:rsidRDefault="00C47BA6" w:rsidP="00C47BA6">
            <w:pPr>
              <w:pStyle w:val="Header"/>
              <w:jc w:val="center"/>
              <w:rPr>
                <w:rFonts w:asciiTheme="majorBidi" w:hAnsiTheme="majorBidi" w:cstheme="majorBidi"/>
                <w:b/>
                <w:bCs/>
                <w:sz w:val="16"/>
                <w:szCs w:val="16"/>
              </w:rPr>
            </w:pPr>
          </w:p>
        </w:tc>
        <w:tc>
          <w:tcPr>
            <w:tcW w:w="1030" w:type="dxa"/>
          </w:tcPr>
          <w:p w14:paraId="76574AD2" w14:textId="77777777" w:rsidR="00C47BA6" w:rsidRPr="00FE35C9" w:rsidRDefault="00C47BA6" w:rsidP="00C47BA6">
            <w:pPr>
              <w:pStyle w:val="Header"/>
              <w:jc w:val="center"/>
              <w:rPr>
                <w:rFonts w:asciiTheme="majorBidi" w:hAnsiTheme="majorBidi" w:cstheme="majorBidi"/>
                <w:b/>
                <w:bCs/>
                <w:sz w:val="16"/>
                <w:szCs w:val="16"/>
              </w:rPr>
            </w:pPr>
          </w:p>
        </w:tc>
      </w:tr>
      <w:tr w:rsidR="00C47BA6" w:rsidRPr="00FE35C9" w14:paraId="28C2106F" w14:textId="77777777" w:rsidTr="004804FB">
        <w:trPr>
          <w:trHeight w:val="150"/>
        </w:trPr>
        <w:tc>
          <w:tcPr>
            <w:tcW w:w="875" w:type="dxa"/>
          </w:tcPr>
          <w:p w14:paraId="22D2CD19" w14:textId="77777777" w:rsidR="00C47BA6" w:rsidRPr="00FE35C9" w:rsidRDefault="00C47BA6" w:rsidP="00C47BA6">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9</w:t>
            </w:r>
          </w:p>
        </w:tc>
        <w:tc>
          <w:tcPr>
            <w:tcW w:w="522" w:type="dxa"/>
            <w:vAlign w:val="center"/>
          </w:tcPr>
          <w:p w14:paraId="0C12ED22" w14:textId="71602BE4" w:rsidR="00C47BA6" w:rsidRPr="00FE35C9" w:rsidRDefault="00C47BA6" w:rsidP="00C47BA6">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tcPr>
          <w:p w14:paraId="4D1FFBE8" w14:textId="77777777" w:rsidR="00C47BA6" w:rsidRPr="00FE35C9" w:rsidRDefault="00C47BA6" w:rsidP="00C47BA6">
            <w:pPr>
              <w:jc w:val="center"/>
              <w:rPr>
                <w:rFonts w:asciiTheme="majorBidi" w:hAnsiTheme="majorBidi" w:cstheme="majorBidi"/>
                <w:b/>
                <w:bCs/>
              </w:rPr>
            </w:pPr>
          </w:p>
        </w:tc>
        <w:tc>
          <w:tcPr>
            <w:tcW w:w="506" w:type="dxa"/>
          </w:tcPr>
          <w:p w14:paraId="5F0FC2DB" w14:textId="77777777" w:rsidR="00C47BA6" w:rsidRPr="00FE35C9" w:rsidRDefault="00C47BA6" w:rsidP="00C47BA6">
            <w:pPr>
              <w:pStyle w:val="Header"/>
              <w:jc w:val="center"/>
              <w:rPr>
                <w:rFonts w:asciiTheme="majorBidi" w:hAnsiTheme="majorBidi" w:cstheme="majorBidi"/>
                <w:b/>
                <w:bCs/>
                <w:sz w:val="16"/>
                <w:szCs w:val="16"/>
              </w:rPr>
            </w:pPr>
          </w:p>
        </w:tc>
        <w:tc>
          <w:tcPr>
            <w:tcW w:w="506" w:type="dxa"/>
          </w:tcPr>
          <w:p w14:paraId="7AB321A6" w14:textId="77777777" w:rsidR="00C47BA6" w:rsidRPr="00FE35C9" w:rsidRDefault="00C47BA6" w:rsidP="00C47BA6">
            <w:pPr>
              <w:pStyle w:val="Header"/>
              <w:jc w:val="center"/>
              <w:rPr>
                <w:rFonts w:asciiTheme="majorBidi" w:hAnsiTheme="majorBidi" w:cstheme="majorBidi"/>
                <w:b/>
                <w:bCs/>
                <w:sz w:val="16"/>
                <w:szCs w:val="16"/>
              </w:rPr>
            </w:pPr>
          </w:p>
        </w:tc>
        <w:tc>
          <w:tcPr>
            <w:tcW w:w="506" w:type="dxa"/>
          </w:tcPr>
          <w:p w14:paraId="451ED231" w14:textId="77777777" w:rsidR="00C47BA6" w:rsidRPr="00FE35C9" w:rsidRDefault="00C47BA6" w:rsidP="00C47BA6">
            <w:pPr>
              <w:pStyle w:val="Header"/>
              <w:jc w:val="center"/>
              <w:rPr>
                <w:rFonts w:asciiTheme="majorBidi" w:hAnsiTheme="majorBidi" w:cstheme="majorBidi"/>
                <w:b/>
                <w:bCs/>
                <w:sz w:val="16"/>
                <w:szCs w:val="16"/>
              </w:rPr>
            </w:pPr>
          </w:p>
        </w:tc>
        <w:tc>
          <w:tcPr>
            <w:tcW w:w="506" w:type="dxa"/>
          </w:tcPr>
          <w:p w14:paraId="4A72896D" w14:textId="77777777" w:rsidR="00C47BA6" w:rsidRPr="00FE35C9" w:rsidRDefault="00C47BA6" w:rsidP="00C47BA6">
            <w:pPr>
              <w:pStyle w:val="Header"/>
              <w:jc w:val="center"/>
              <w:rPr>
                <w:rFonts w:asciiTheme="majorBidi" w:hAnsiTheme="majorBidi" w:cstheme="majorBidi"/>
                <w:b/>
                <w:bCs/>
                <w:sz w:val="16"/>
                <w:szCs w:val="16"/>
              </w:rPr>
            </w:pPr>
          </w:p>
        </w:tc>
        <w:tc>
          <w:tcPr>
            <w:tcW w:w="516" w:type="dxa"/>
          </w:tcPr>
          <w:p w14:paraId="270EFC75" w14:textId="77777777" w:rsidR="00C47BA6" w:rsidRPr="00FE35C9" w:rsidRDefault="00C47BA6" w:rsidP="00C47BA6">
            <w:pPr>
              <w:pStyle w:val="Header"/>
              <w:jc w:val="center"/>
              <w:rPr>
                <w:rFonts w:asciiTheme="majorBidi" w:hAnsiTheme="majorBidi" w:cstheme="majorBidi"/>
                <w:b/>
                <w:bCs/>
                <w:sz w:val="16"/>
                <w:szCs w:val="16"/>
              </w:rPr>
            </w:pPr>
          </w:p>
        </w:tc>
        <w:tc>
          <w:tcPr>
            <w:tcW w:w="518" w:type="dxa"/>
          </w:tcPr>
          <w:p w14:paraId="04F7D087" w14:textId="77777777" w:rsidR="00C47BA6" w:rsidRPr="00FE35C9" w:rsidRDefault="00C47BA6" w:rsidP="00C47BA6">
            <w:pPr>
              <w:pStyle w:val="Header"/>
              <w:ind w:right="180"/>
              <w:jc w:val="center"/>
              <w:rPr>
                <w:rFonts w:asciiTheme="majorBidi" w:hAnsiTheme="majorBidi" w:cstheme="majorBidi"/>
                <w:b/>
                <w:bCs/>
                <w:sz w:val="16"/>
                <w:szCs w:val="16"/>
              </w:rPr>
            </w:pPr>
          </w:p>
        </w:tc>
        <w:tc>
          <w:tcPr>
            <w:tcW w:w="840" w:type="dxa"/>
          </w:tcPr>
          <w:p w14:paraId="32076B1D" w14:textId="77777777" w:rsidR="00C47BA6" w:rsidRPr="00FE35C9" w:rsidRDefault="00C47BA6" w:rsidP="00C47BA6">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49</w:t>
            </w:r>
          </w:p>
        </w:tc>
        <w:tc>
          <w:tcPr>
            <w:tcW w:w="497" w:type="dxa"/>
          </w:tcPr>
          <w:p w14:paraId="61A5077B" w14:textId="77777777" w:rsidR="00C47BA6" w:rsidRPr="00FE35C9" w:rsidRDefault="00C47BA6" w:rsidP="00C47BA6">
            <w:pPr>
              <w:rPr>
                <w:rFonts w:asciiTheme="majorBidi" w:hAnsiTheme="majorBidi" w:cstheme="majorBidi"/>
              </w:rPr>
            </w:pPr>
          </w:p>
        </w:tc>
        <w:tc>
          <w:tcPr>
            <w:tcW w:w="498" w:type="dxa"/>
          </w:tcPr>
          <w:p w14:paraId="131CF29F" w14:textId="77777777" w:rsidR="00C47BA6" w:rsidRPr="00FE35C9" w:rsidRDefault="00C47BA6" w:rsidP="00C47BA6">
            <w:pPr>
              <w:pStyle w:val="Header"/>
              <w:jc w:val="center"/>
              <w:rPr>
                <w:rFonts w:asciiTheme="majorBidi" w:hAnsiTheme="majorBidi" w:cstheme="majorBidi"/>
                <w:b/>
                <w:bCs/>
                <w:sz w:val="16"/>
                <w:szCs w:val="16"/>
              </w:rPr>
            </w:pPr>
          </w:p>
        </w:tc>
        <w:tc>
          <w:tcPr>
            <w:tcW w:w="497" w:type="dxa"/>
          </w:tcPr>
          <w:p w14:paraId="589477AE" w14:textId="77777777" w:rsidR="00C47BA6" w:rsidRPr="00FE35C9" w:rsidRDefault="00C47BA6" w:rsidP="00C47BA6">
            <w:pPr>
              <w:pStyle w:val="Header"/>
              <w:jc w:val="center"/>
              <w:rPr>
                <w:rFonts w:asciiTheme="majorBidi" w:hAnsiTheme="majorBidi" w:cstheme="majorBidi"/>
                <w:b/>
                <w:bCs/>
                <w:sz w:val="16"/>
                <w:szCs w:val="16"/>
              </w:rPr>
            </w:pPr>
          </w:p>
        </w:tc>
        <w:tc>
          <w:tcPr>
            <w:tcW w:w="498" w:type="dxa"/>
          </w:tcPr>
          <w:p w14:paraId="52C037B6" w14:textId="77777777" w:rsidR="00C47BA6" w:rsidRPr="00FE35C9" w:rsidRDefault="00C47BA6" w:rsidP="00C47BA6">
            <w:pPr>
              <w:pStyle w:val="Header"/>
              <w:jc w:val="center"/>
              <w:rPr>
                <w:rFonts w:asciiTheme="majorBidi" w:hAnsiTheme="majorBidi" w:cstheme="majorBidi"/>
                <w:b/>
                <w:bCs/>
                <w:sz w:val="16"/>
                <w:szCs w:val="16"/>
              </w:rPr>
            </w:pPr>
          </w:p>
        </w:tc>
        <w:tc>
          <w:tcPr>
            <w:tcW w:w="497" w:type="dxa"/>
          </w:tcPr>
          <w:p w14:paraId="3326115E" w14:textId="77777777" w:rsidR="00C47BA6" w:rsidRPr="00FE35C9" w:rsidRDefault="00C47BA6" w:rsidP="00C47BA6">
            <w:pPr>
              <w:pStyle w:val="Header"/>
              <w:jc w:val="center"/>
              <w:rPr>
                <w:rFonts w:asciiTheme="majorBidi" w:hAnsiTheme="majorBidi" w:cstheme="majorBidi"/>
                <w:b/>
                <w:bCs/>
                <w:sz w:val="16"/>
                <w:szCs w:val="16"/>
              </w:rPr>
            </w:pPr>
          </w:p>
        </w:tc>
        <w:tc>
          <w:tcPr>
            <w:tcW w:w="498" w:type="dxa"/>
          </w:tcPr>
          <w:p w14:paraId="56750B3A" w14:textId="77777777" w:rsidR="00C47BA6" w:rsidRPr="00FE35C9" w:rsidRDefault="00C47BA6" w:rsidP="00C47BA6">
            <w:pPr>
              <w:pStyle w:val="Header"/>
              <w:jc w:val="center"/>
              <w:rPr>
                <w:rFonts w:asciiTheme="majorBidi" w:hAnsiTheme="majorBidi" w:cstheme="majorBidi"/>
                <w:b/>
                <w:bCs/>
                <w:sz w:val="16"/>
                <w:szCs w:val="16"/>
              </w:rPr>
            </w:pPr>
          </w:p>
        </w:tc>
        <w:tc>
          <w:tcPr>
            <w:tcW w:w="1030" w:type="dxa"/>
          </w:tcPr>
          <w:p w14:paraId="633CA63B" w14:textId="77777777" w:rsidR="00C47BA6" w:rsidRPr="00FE35C9" w:rsidRDefault="00C47BA6" w:rsidP="00C47BA6">
            <w:pPr>
              <w:pStyle w:val="Header"/>
              <w:jc w:val="center"/>
              <w:rPr>
                <w:rFonts w:asciiTheme="majorBidi" w:hAnsiTheme="majorBidi" w:cstheme="majorBidi"/>
                <w:b/>
                <w:bCs/>
                <w:sz w:val="16"/>
                <w:szCs w:val="16"/>
              </w:rPr>
            </w:pPr>
          </w:p>
        </w:tc>
      </w:tr>
      <w:tr w:rsidR="00735331" w:rsidRPr="00FE35C9" w14:paraId="5D8DEBDA" w14:textId="77777777" w:rsidTr="00735331">
        <w:trPr>
          <w:trHeight w:val="150"/>
        </w:trPr>
        <w:tc>
          <w:tcPr>
            <w:tcW w:w="875" w:type="dxa"/>
          </w:tcPr>
          <w:p w14:paraId="37FD347D"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10</w:t>
            </w:r>
          </w:p>
        </w:tc>
        <w:tc>
          <w:tcPr>
            <w:tcW w:w="522" w:type="dxa"/>
          </w:tcPr>
          <w:p w14:paraId="07D361CD" w14:textId="77777777" w:rsidR="0061249E" w:rsidRDefault="0061249E" w:rsidP="0061249E">
            <w:pPr>
              <w:jc w:val="center"/>
            </w:pPr>
          </w:p>
        </w:tc>
        <w:tc>
          <w:tcPr>
            <w:tcW w:w="485" w:type="dxa"/>
          </w:tcPr>
          <w:p w14:paraId="535BA666" w14:textId="77777777" w:rsidR="0061249E" w:rsidRPr="00FE35C9" w:rsidRDefault="0061249E" w:rsidP="0061249E">
            <w:pPr>
              <w:jc w:val="center"/>
            </w:pPr>
          </w:p>
        </w:tc>
        <w:tc>
          <w:tcPr>
            <w:tcW w:w="506" w:type="dxa"/>
          </w:tcPr>
          <w:p w14:paraId="7E0B8858"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B7A8A63"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471BB987"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0DA9476A"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3225590B"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5DD5C2E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CA3E652"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50</w:t>
            </w:r>
          </w:p>
        </w:tc>
        <w:tc>
          <w:tcPr>
            <w:tcW w:w="497" w:type="dxa"/>
          </w:tcPr>
          <w:p w14:paraId="66C7CB07" w14:textId="77777777" w:rsidR="0061249E" w:rsidRPr="00FE35C9" w:rsidRDefault="0061249E" w:rsidP="0061249E">
            <w:pPr>
              <w:rPr>
                <w:rFonts w:asciiTheme="majorBidi" w:hAnsiTheme="majorBidi" w:cstheme="majorBidi"/>
              </w:rPr>
            </w:pPr>
          </w:p>
        </w:tc>
        <w:tc>
          <w:tcPr>
            <w:tcW w:w="498" w:type="dxa"/>
          </w:tcPr>
          <w:p w14:paraId="19C4B379"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2A25D9F6"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09278444"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4C09ECA2"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33C7EB14"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17922B25"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6C3C1BB4" w14:textId="77777777" w:rsidTr="00735331">
        <w:trPr>
          <w:trHeight w:val="150"/>
        </w:trPr>
        <w:tc>
          <w:tcPr>
            <w:tcW w:w="875" w:type="dxa"/>
          </w:tcPr>
          <w:p w14:paraId="289DF9FD"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11</w:t>
            </w:r>
          </w:p>
        </w:tc>
        <w:tc>
          <w:tcPr>
            <w:tcW w:w="522" w:type="dxa"/>
          </w:tcPr>
          <w:p w14:paraId="4F8C390C" w14:textId="77777777" w:rsidR="0061249E" w:rsidRDefault="0061249E" w:rsidP="0061249E">
            <w:pPr>
              <w:jc w:val="center"/>
            </w:pPr>
          </w:p>
        </w:tc>
        <w:tc>
          <w:tcPr>
            <w:tcW w:w="485" w:type="dxa"/>
          </w:tcPr>
          <w:p w14:paraId="51756EE7" w14:textId="77777777" w:rsidR="0061249E" w:rsidRPr="00FE35C9" w:rsidRDefault="0061249E" w:rsidP="0061249E">
            <w:pPr>
              <w:jc w:val="center"/>
              <w:rPr>
                <w:rFonts w:asciiTheme="majorBidi" w:hAnsiTheme="majorBidi" w:cstheme="majorBidi"/>
                <w:b/>
                <w:bCs/>
              </w:rPr>
            </w:pPr>
          </w:p>
        </w:tc>
        <w:tc>
          <w:tcPr>
            <w:tcW w:w="506" w:type="dxa"/>
          </w:tcPr>
          <w:p w14:paraId="212C8330"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43B19829"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0F2740ED"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6FF28A61"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46B3939D"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7232C8E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2152EC3D"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51</w:t>
            </w:r>
          </w:p>
        </w:tc>
        <w:tc>
          <w:tcPr>
            <w:tcW w:w="497" w:type="dxa"/>
          </w:tcPr>
          <w:p w14:paraId="053DA639" w14:textId="77777777" w:rsidR="0061249E" w:rsidRPr="00FE35C9" w:rsidRDefault="0061249E" w:rsidP="0061249E">
            <w:pPr>
              <w:rPr>
                <w:rFonts w:asciiTheme="majorBidi" w:hAnsiTheme="majorBidi" w:cstheme="majorBidi"/>
              </w:rPr>
            </w:pPr>
          </w:p>
        </w:tc>
        <w:tc>
          <w:tcPr>
            <w:tcW w:w="498" w:type="dxa"/>
          </w:tcPr>
          <w:p w14:paraId="291E85D1"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30063BE"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10FF2813"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27B10F49"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4EA427B4"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0A940979"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4D010992" w14:textId="77777777" w:rsidTr="00735331">
        <w:trPr>
          <w:trHeight w:val="150"/>
        </w:trPr>
        <w:tc>
          <w:tcPr>
            <w:tcW w:w="875" w:type="dxa"/>
          </w:tcPr>
          <w:p w14:paraId="58FFC3CC"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12</w:t>
            </w:r>
          </w:p>
        </w:tc>
        <w:tc>
          <w:tcPr>
            <w:tcW w:w="522" w:type="dxa"/>
          </w:tcPr>
          <w:p w14:paraId="6707493E" w14:textId="77777777" w:rsidR="0061249E" w:rsidRDefault="0061249E" w:rsidP="0061249E">
            <w:pPr>
              <w:jc w:val="center"/>
            </w:pPr>
          </w:p>
        </w:tc>
        <w:tc>
          <w:tcPr>
            <w:tcW w:w="485" w:type="dxa"/>
          </w:tcPr>
          <w:p w14:paraId="1D91AB17" w14:textId="77777777" w:rsidR="0061249E" w:rsidRPr="00FE35C9" w:rsidRDefault="0061249E" w:rsidP="0061249E">
            <w:pPr>
              <w:jc w:val="center"/>
              <w:rPr>
                <w:rFonts w:asciiTheme="majorBidi" w:hAnsiTheme="majorBidi" w:cstheme="majorBidi"/>
              </w:rPr>
            </w:pPr>
          </w:p>
        </w:tc>
        <w:tc>
          <w:tcPr>
            <w:tcW w:w="506" w:type="dxa"/>
          </w:tcPr>
          <w:p w14:paraId="785D437B"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CF2B361"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75D86714"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09F7581D"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70FC0F19"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10DC25A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89C2232"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52</w:t>
            </w:r>
          </w:p>
        </w:tc>
        <w:tc>
          <w:tcPr>
            <w:tcW w:w="497" w:type="dxa"/>
          </w:tcPr>
          <w:p w14:paraId="48D8C569" w14:textId="77777777" w:rsidR="0061249E" w:rsidRPr="00FE35C9" w:rsidRDefault="0061249E" w:rsidP="0061249E">
            <w:pPr>
              <w:rPr>
                <w:rFonts w:asciiTheme="majorBidi" w:hAnsiTheme="majorBidi" w:cstheme="majorBidi"/>
              </w:rPr>
            </w:pPr>
          </w:p>
        </w:tc>
        <w:tc>
          <w:tcPr>
            <w:tcW w:w="498" w:type="dxa"/>
          </w:tcPr>
          <w:p w14:paraId="3F1A208A"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685F2E57"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2681A223"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5635ED15"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6DD52CB2"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2620A259"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1146B69C" w14:textId="77777777" w:rsidTr="00735331">
        <w:trPr>
          <w:trHeight w:val="150"/>
        </w:trPr>
        <w:tc>
          <w:tcPr>
            <w:tcW w:w="875" w:type="dxa"/>
          </w:tcPr>
          <w:p w14:paraId="3BD90CB1"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13</w:t>
            </w:r>
          </w:p>
        </w:tc>
        <w:tc>
          <w:tcPr>
            <w:tcW w:w="522" w:type="dxa"/>
          </w:tcPr>
          <w:p w14:paraId="10C8B64C" w14:textId="77777777" w:rsidR="0061249E" w:rsidRDefault="0061249E" w:rsidP="0061249E">
            <w:pPr>
              <w:jc w:val="center"/>
            </w:pPr>
          </w:p>
        </w:tc>
        <w:tc>
          <w:tcPr>
            <w:tcW w:w="485" w:type="dxa"/>
          </w:tcPr>
          <w:p w14:paraId="7F064CD5" w14:textId="77777777" w:rsidR="0061249E" w:rsidRPr="00FE35C9" w:rsidRDefault="0061249E" w:rsidP="0061249E">
            <w:pPr>
              <w:jc w:val="center"/>
              <w:rPr>
                <w:rFonts w:asciiTheme="majorBidi" w:hAnsiTheme="majorBidi" w:cstheme="majorBidi"/>
                <w:b/>
                <w:bCs/>
              </w:rPr>
            </w:pPr>
          </w:p>
        </w:tc>
        <w:tc>
          <w:tcPr>
            <w:tcW w:w="506" w:type="dxa"/>
          </w:tcPr>
          <w:p w14:paraId="2FBE95AB" w14:textId="77777777" w:rsidR="0061249E" w:rsidRPr="00FE35C9" w:rsidRDefault="0061249E" w:rsidP="0061249E">
            <w:pPr>
              <w:jc w:val="center"/>
              <w:rPr>
                <w:rFonts w:asciiTheme="majorBidi" w:hAnsiTheme="majorBidi" w:cstheme="majorBidi"/>
                <w:b/>
                <w:bCs/>
                <w:sz w:val="16"/>
                <w:szCs w:val="16"/>
              </w:rPr>
            </w:pPr>
          </w:p>
        </w:tc>
        <w:tc>
          <w:tcPr>
            <w:tcW w:w="506" w:type="dxa"/>
          </w:tcPr>
          <w:p w14:paraId="3D809890" w14:textId="77777777" w:rsidR="0061249E" w:rsidRPr="00FE35C9" w:rsidRDefault="0061249E" w:rsidP="0061249E">
            <w:pPr>
              <w:jc w:val="center"/>
              <w:rPr>
                <w:rFonts w:asciiTheme="majorBidi" w:hAnsiTheme="majorBidi" w:cstheme="majorBidi"/>
                <w:b/>
                <w:bCs/>
                <w:sz w:val="16"/>
                <w:szCs w:val="16"/>
              </w:rPr>
            </w:pPr>
          </w:p>
        </w:tc>
        <w:tc>
          <w:tcPr>
            <w:tcW w:w="506" w:type="dxa"/>
          </w:tcPr>
          <w:p w14:paraId="0969A52E" w14:textId="77777777" w:rsidR="0061249E" w:rsidRPr="00FE35C9" w:rsidRDefault="0061249E" w:rsidP="0061249E">
            <w:pPr>
              <w:jc w:val="center"/>
              <w:rPr>
                <w:rFonts w:asciiTheme="majorBidi" w:hAnsiTheme="majorBidi" w:cstheme="majorBidi"/>
                <w:b/>
                <w:bCs/>
                <w:sz w:val="16"/>
                <w:szCs w:val="16"/>
              </w:rPr>
            </w:pPr>
          </w:p>
        </w:tc>
        <w:tc>
          <w:tcPr>
            <w:tcW w:w="506" w:type="dxa"/>
          </w:tcPr>
          <w:p w14:paraId="34F29986" w14:textId="77777777" w:rsidR="0061249E" w:rsidRPr="00FE35C9" w:rsidRDefault="0061249E" w:rsidP="0061249E">
            <w:pPr>
              <w:jc w:val="center"/>
              <w:rPr>
                <w:rFonts w:asciiTheme="majorBidi" w:hAnsiTheme="majorBidi" w:cstheme="majorBidi"/>
                <w:b/>
                <w:bCs/>
                <w:sz w:val="16"/>
                <w:szCs w:val="16"/>
              </w:rPr>
            </w:pPr>
          </w:p>
        </w:tc>
        <w:tc>
          <w:tcPr>
            <w:tcW w:w="516" w:type="dxa"/>
          </w:tcPr>
          <w:p w14:paraId="59F86BEA" w14:textId="77777777" w:rsidR="0061249E" w:rsidRPr="00FE35C9" w:rsidRDefault="0061249E" w:rsidP="0061249E">
            <w:pPr>
              <w:jc w:val="center"/>
              <w:rPr>
                <w:rFonts w:asciiTheme="majorBidi" w:hAnsiTheme="majorBidi" w:cstheme="majorBidi"/>
                <w:b/>
                <w:bCs/>
                <w:sz w:val="16"/>
                <w:szCs w:val="16"/>
              </w:rPr>
            </w:pPr>
          </w:p>
        </w:tc>
        <w:tc>
          <w:tcPr>
            <w:tcW w:w="518" w:type="dxa"/>
          </w:tcPr>
          <w:p w14:paraId="2A50DFBA" w14:textId="77777777" w:rsidR="0061249E" w:rsidRPr="00FE35C9" w:rsidRDefault="0061249E" w:rsidP="0061249E">
            <w:pPr>
              <w:ind w:right="180"/>
              <w:jc w:val="center"/>
              <w:rPr>
                <w:rFonts w:asciiTheme="majorBidi" w:hAnsiTheme="majorBidi" w:cstheme="majorBidi"/>
                <w:b/>
                <w:bCs/>
                <w:sz w:val="16"/>
                <w:szCs w:val="16"/>
              </w:rPr>
            </w:pPr>
          </w:p>
        </w:tc>
        <w:tc>
          <w:tcPr>
            <w:tcW w:w="840" w:type="dxa"/>
          </w:tcPr>
          <w:p w14:paraId="7BA3B5BD"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53</w:t>
            </w:r>
          </w:p>
        </w:tc>
        <w:tc>
          <w:tcPr>
            <w:tcW w:w="497" w:type="dxa"/>
          </w:tcPr>
          <w:p w14:paraId="52800553" w14:textId="77777777" w:rsidR="0061249E" w:rsidRPr="00FE35C9" w:rsidRDefault="0061249E" w:rsidP="0061249E">
            <w:pPr>
              <w:rPr>
                <w:rFonts w:asciiTheme="majorBidi" w:hAnsiTheme="majorBidi" w:cstheme="majorBidi"/>
              </w:rPr>
            </w:pPr>
          </w:p>
        </w:tc>
        <w:tc>
          <w:tcPr>
            <w:tcW w:w="498" w:type="dxa"/>
          </w:tcPr>
          <w:p w14:paraId="14593020" w14:textId="77777777" w:rsidR="0061249E" w:rsidRPr="00FE35C9" w:rsidRDefault="0061249E" w:rsidP="0061249E">
            <w:pPr>
              <w:jc w:val="center"/>
              <w:rPr>
                <w:rFonts w:asciiTheme="majorBidi" w:hAnsiTheme="majorBidi" w:cstheme="majorBidi"/>
                <w:b/>
                <w:bCs/>
                <w:sz w:val="16"/>
                <w:szCs w:val="16"/>
              </w:rPr>
            </w:pPr>
          </w:p>
        </w:tc>
        <w:tc>
          <w:tcPr>
            <w:tcW w:w="497" w:type="dxa"/>
          </w:tcPr>
          <w:p w14:paraId="3C97EF7A" w14:textId="77777777" w:rsidR="0061249E" w:rsidRPr="00FE35C9" w:rsidRDefault="0061249E" w:rsidP="0061249E">
            <w:pPr>
              <w:jc w:val="center"/>
              <w:rPr>
                <w:rFonts w:asciiTheme="majorBidi" w:hAnsiTheme="majorBidi" w:cstheme="majorBidi"/>
                <w:b/>
                <w:bCs/>
                <w:sz w:val="16"/>
                <w:szCs w:val="16"/>
              </w:rPr>
            </w:pPr>
          </w:p>
        </w:tc>
        <w:tc>
          <w:tcPr>
            <w:tcW w:w="498" w:type="dxa"/>
          </w:tcPr>
          <w:p w14:paraId="2BCAE979" w14:textId="77777777" w:rsidR="0061249E" w:rsidRPr="00FE35C9" w:rsidRDefault="0061249E" w:rsidP="0061249E">
            <w:pPr>
              <w:jc w:val="center"/>
              <w:rPr>
                <w:rFonts w:asciiTheme="majorBidi" w:hAnsiTheme="majorBidi" w:cstheme="majorBidi"/>
                <w:b/>
                <w:bCs/>
                <w:sz w:val="16"/>
                <w:szCs w:val="16"/>
              </w:rPr>
            </w:pPr>
          </w:p>
        </w:tc>
        <w:tc>
          <w:tcPr>
            <w:tcW w:w="497" w:type="dxa"/>
          </w:tcPr>
          <w:p w14:paraId="226B8BBE" w14:textId="77777777" w:rsidR="0061249E" w:rsidRPr="00FE35C9" w:rsidRDefault="0061249E" w:rsidP="0061249E">
            <w:pPr>
              <w:jc w:val="center"/>
              <w:rPr>
                <w:rFonts w:asciiTheme="majorBidi" w:hAnsiTheme="majorBidi" w:cstheme="majorBidi"/>
                <w:b/>
                <w:bCs/>
                <w:sz w:val="16"/>
                <w:szCs w:val="16"/>
              </w:rPr>
            </w:pPr>
          </w:p>
        </w:tc>
        <w:tc>
          <w:tcPr>
            <w:tcW w:w="498" w:type="dxa"/>
          </w:tcPr>
          <w:p w14:paraId="12DCC820" w14:textId="77777777" w:rsidR="0061249E" w:rsidRPr="00FE35C9" w:rsidRDefault="0061249E" w:rsidP="0061249E">
            <w:pPr>
              <w:jc w:val="center"/>
              <w:rPr>
                <w:rFonts w:asciiTheme="majorBidi" w:hAnsiTheme="majorBidi" w:cstheme="majorBidi"/>
                <w:b/>
                <w:bCs/>
                <w:sz w:val="16"/>
                <w:szCs w:val="16"/>
              </w:rPr>
            </w:pPr>
          </w:p>
        </w:tc>
        <w:tc>
          <w:tcPr>
            <w:tcW w:w="1030" w:type="dxa"/>
          </w:tcPr>
          <w:p w14:paraId="3AF62DC5" w14:textId="77777777" w:rsidR="0061249E" w:rsidRPr="00FE35C9" w:rsidRDefault="0061249E" w:rsidP="0061249E">
            <w:pPr>
              <w:jc w:val="center"/>
              <w:rPr>
                <w:rFonts w:asciiTheme="majorBidi" w:hAnsiTheme="majorBidi" w:cstheme="majorBidi"/>
                <w:b/>
                <w:bCs/>
                <w:sz w:val="16"/>
                <w:szCs w:val="16"/>
              </w:rPr>
            </w:pPr>
          </w:p>
        </w:tc>
      </w:tr>
      <w:tr w:rsidR="00735331" w:rsidRPr="00FE35C9" w14:paraId="7BAF7465" w14:textId="77777777" w:rsidTr="00735331">
        <w:trPr>
          <w:trHeight w:val="150"/>
        </w:trPr>
        <w:tc>
          <w:tcPr>
            <w:tcW w:w="875" w:type="dxa"/>
          </w:tcPr>
          <w:p w14:paraId="60D8428E"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14</w:t>
            </w:r>
          </w:p>
        </w:tc>
        <w:tc>
          <w:tcPr>
            <w:tcW w:w="522" w:type="dxa"/>
          </w:tcPr>
          <w:p w14:paraId="637E3127" w14:textId="77777777" w:rsidR="0061249E" w:rsidRDefault="0061249E" w:rsidP="0061249E">
            <w:pPr>
              <w:jc w:val="center"/>
            </w:pPr>
          </w:p>
        </w:tc>
        <w:tc>
          <w:tcPr>
            <w:tcW w:w="485" w:type="dxa"/>
          </w:tcPr>
          <w:p w14:paraId="7B3090C3" w14:textId="77777777" w:rsidR="0061249E" w:rsidRPr="00FE35C9" w:rsidRDefault="0061249E" w:rsidP="0061249E">
            <w:pPr>
              <w:jc w:val="center"/>
              <w:rPr>
                <w:rFonts w:asciiTheme="majorBidi" w:hAnsiTheme="majorBidi" w:cstheme="majorBidi"/>
                <w:b/>
                <w:bCs/>
              </w:rPr>
            </w:pPr>
          </w:p>
        </w:tc>
        <w:tc>
          <w:tcPr>
            <w:tcW w:w="506" w:type="dxa"/>
          </w:tcPr>
          <w:p w14:paraId="112E82C0" w14:textId="77777777" w:rsidR="0061249E" w:rsidRPr="00FE35C9" w:rsidRDefault="0061249E" w:rsidP="0061249E">
            <w:pPr>
              <w:jc w:val="center"/>
              <w:rPr>
                <w:rFonts w:asciiTheme="majorBidi" w:hAnsiTheme="majorBidi" w:cstheme="majorBidi"/>
                <w:b/>
                <w:bCs/>
                <w:sz w:val="16"/>
                <w:szCs w:val="16"/>
              </w:rPr>
            </w:pPr>
          </w:p>
        </w:tc>
        <w:tc>
          <w:tcPr>
            <w:tcW w:w="506" w:type="dxa"/>
          </w:tcPr>
          <w:p w14:paraId="405AC79B" w14:textId="77777777" w:rsidR="0061249E" w:rsidRPr="00FE35C9" w:rsidRDefault="0061249E" w:rsidP="0061249E">
            <w:pPr>
              <w:jc w:val="center"/>
              <w:rPr>
                <w:rFonts w:asciiTheme="majorBidi" w:hAnsiTheme="majorBidi" w:cstheme="majorBidi"/>
                <w:b/>
                <w:bCs/>
                <w:sz w:val="16"/>
                <w:szCs w:val="16"/>
              </w:rPr>
            </w:pPr>
          </w:p>
        </w:tc>
        <w:tc>
          <w:tcPr>
            <w:tcW w:w="506" w:type="dxa"/>
          </w:tcPr>
          <w:p w14:paraId="75A86690" w14:textId="77777777" w:rsidR="0061249E" w:rsidRPr="00FE35C9" w:rsidRDefault="0061249E" w:rsidP="0061249E">
            <w:pPr>
              <w:jc w:val="center"/>
              <w:rPr>
                <w:rFonts w:asciiTheme="majorBidi" w:hAnsiTheme="majorBidi" w:cstheme="majorBidi"/>
                <w:b/>
                <w:bCs/>
                <w:sz w:val="16"/>
                <w:szCs w:val="16"/>
              </w:rPr>
            </w:pPr>
          </w:p>
        </w:tc>
        <w:tc>
          <w:tcPr>
            <w:tcW w:w="506" w:type="dxa"/>
          </w:tcPr>
          <w:p w14:paraId="587399AC" w14:textId="77777777" w:rsidR="0061249E" w:rsidRPr="00FE35C9" w:rsidRDefault="0061249E" w:rsidP="0061249E">
            <w:pPr>
              <w:jc w:val="center"/>
              <w:rPr>
                <w:rFonts w:asciiTheme="majorBidi" w:hAnsiTheme="majorBidi" w:cstheme="majorBidi"/>
                <w:b/>
                <w:bCs/>
                <w:sz w:val="16"/>
                <w:szCs w:val="16"/>
              </w:rPr>
            </w:pPr>
          </w:p>
        </w:tc>
        <w:tc>
          <w:tcPr>
            <w:tcW w:w="516" w:type="dxa"/>
          </w:tcPr>
          <w:p w14:paraId="65DB42F5" w14:textId="77777777" w:rsidR="0061249E" w:rsidRPr="00FE35C9" w:rsidRDefault="0061249E" w:rsidP="0061249E">
            <w:pPr>
              <w:jc w:val="center"/>
              <w:rPr>
                <w:rFonts w:asciiTheme="majorBidi" w:hAnsiTheme="majorBidi" w:cstheme="majorBidi"/>
                <w:b/>
                <w:bCs/>
                <w:sz w:val="16"/>
                <w:szCs w:val="16"/>
              </w:rPr>
            </w:pPr>
          </w:p>
        </w:tc>
        <w:tc>
          <w:tcPr>
            <w:tcW w:w="518" w:type="dxa"/>
          </w:tcPr>
          <w:p w14:paraId="27A4AB4A" w14:textId="77777777" w:rsidR="0061249E" w:rsidRPr="00FE35C9" w:rsidRDefault="0061249E" w:rsidP="0061249E">
            <w:pPr>
              <w:ind w:right="180"/>
              <w:jc w:val="center"/>
              <w:rPr>
                <w:rFonts w:asciiTheme="majorBidi" w:hAnsiTheme="majorBidi" w:cstheme="majorBidi"/>
                <w:b/>
                <w:bCs/>
                <w:sz w:val="16"/>
                <w:szCs w:val="16"/>
              </w:rPr>
            </w:pPr>
          </w:p>
        </w:tc>
        <w:tc>
          <w:tcPr>
            <w:tcW w:w="840" w:type="dxa"/>
          </w:tcPr>
          <w:p w14:paraId="734BFA24"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54</w:t>
            </w:r>
          </w:p>
        </w:tc>
        <w:tc>
          <w:tcPr>
            <w:tcW w:w="497" w:type="dxa"/>
          </w:tcPr>
          <w:p w14:paraId="44C82320" w14:textId="77777777" w:rsidR="0061249E" w:rsidRPr="00FE35C9" w:rsidRDefault="0061249E" w:rsidP="0061249E">
            <w:pPr>
              <w:rPr>
                <w:rFonts w:asciiTheme="majorBidi" w:hAnsiTheme="majorBidi" w:cstheme="majorBidi"/>
              </w:rPr>
            </w:pPr>
          </w:p>
        </w:tc>
        <w:tc>
          <w:tcPr>
            <w:tcW w:w="498" w:type="dxa"/>
          </w:tcPr>
          <w:p w14:paraId="4CF859C4" w14:textId="77777777" w:rsidR="0061249E" w:rsidRPr="00FE35C9" w:rsidRDefault="0061249E" w:rsidP="0061249E">
            <w:pPr>
              <w:jc w:val="center"/>
              <w:rPr>
                <w:rFonts w:asciiTheme="majorBidi" w:hAnsiTheme="majorBidi" w:cstheme="majorBidi"/>
                <w:b/>
                <w:bCs/>
                <w:sz w:val="16"/>
                <w:szCs w:val="16"/>
              </w:rPr>
            </w:pPr>
          </w:p>
        </w:tc>
        <w:tc>
          <w:tcPr>
            <w:tcW w:w="497" w:type="dxa"/>
          </w:tcPr>
          <w:p w14:paraId="6E98978E" w14:textId="77777777" w:rsidR="0061249E" w:rsidRPr="00FE35C9" w:rsidRDefault="0061249E" w:rsidP="0061249E">
            <w:pPr>
              <w:jc w:val="center"/>
              <w:rPr>
                <w:rFonts w:asciiTheme="majorBidi" w:hAnsiTheme="majorBidi" w:cstheme="majorBidi"/>
                <w:b/>
                <w:bCs/>
                <w:sz w:val="16"/>
                <w:szCs w:val="16"/>
              </w:rPr>
            </w:pPr>
          </w:p>
        </w:tc>
        <w:tc>
          <w:tcPr>
            <w:tcW w:w="498" w:type="dxa"/>
          </w:tcPr>
          <w:p w14:paraId="6EFB1D3E" w14:textId="77777777" w:rsidR="0061249E" w:rsidRPr="00FE35C9" w:rsidRDefault="0061249E" w:rsidP="0061249E">
            <w:pPr>
              <w:jc w:val="center"/>
              <w:rPr>
                <w:rFonts w:asciiTheme="majorBidi" w:hAnsiTheme="majorBidi" w:cstheme="majorBidi"/>
                <w:b/>
                <w:bCs/>
                <w:sz w:val="16"/>
                <w:szCs w:val="16"/>
              </w:rPr>
            </w:pPr>
          </w:p>
        </w:tc>
        <w:tc>
          <w:tcPr>
            <w:tcW w:w="497" w:type="dxa"/>
          </w:tcPr>
          <w:p w14:paraId="329DBAB3" w14:textId="77777777" w:rsidR="0061249E" w:rsidRPr="00FE35C9" w:rsidRDefault="0061249E" w:rsidP="0061249E">
            <w:pPr>
              <w:jc w:val="center"/>
              <w:rPr>
                <w:rFonts w:asciiTheme="majorBidi" w:hAnsiTheme="majorBidi" w:cstheme="majorBidi"/>
                <w:b/>
                <w:bCs/>
                <w:sz w:val="16"/>
                <w:szCs w:val="16"/>
              </w:rPr>
            </w:pPr>
          </w:p>
        </w:tc>
        <w:tc>
          <w:tcPr>
            <w:tcW w:w="498" w:type="dxa"/>
          </w:tcPr>
          <w:p w14:paraId="68104383" w14:textId="77777777" w:rsidR="0061249E" w:rsidRPr="00FE35C9" w:rsidRDefault="0061249E" w:rsidP="0061249E">
            <w:pPr>
              <w:jc w:val="center"/>
              <w:rPr>
                <w:rFonts w:asciiTheme="majorBidi" w:hAnsiTheme="majorBidi" w:cstheme="majorBidi"/>
                <w:b/>
                <w:bCs/>
                <w:sz w:val="16"/>
                <w:szCs w:val="16"/>
              </w:rPr>
            </w:pPr>
          </w:p>
        </w:tc>
        <w:tc>
          <w:tcPr>
            <w:tcW w:w="1030" w:type="dxa"/>
          </w:tcPr>
          <w:p w14:paraId="52FAD44D" w14:textId="77777777" w:rsidR="0061249E" w:rsidRPr="00FE35C9" w:rsidRDefault="0061249E" w:rsidP="0061249E">
            <w:pPr>
              <w:jc w:val="center"/>
              <w:rPr>
                <w:rFonts w:asciiTheme="majorBidi" w:hAnsiTheme="majorBidi" w:cstheme="majorBidi"/>
                <w:b/>
                <w:bCs/>
                <w:sz w:val="16"/>
                <w:szCs w:val="16"/>
              </w:rPr>
            </w:pPr>
          </w:p>
        </w:tc>
      </w:tr>
      <w:tr w:rsidR="00735331" w:rsidRPr="00FE35C9" w14:paraId="297885CF" w14:textId="77777777" w:rsidTr="00735331">
        <w:trPr>
          <w:trHeight w:val="150"/>
        </w:trPr>
        <w:tc>
          <w:tcPr>
            <w:tcW w:w="875" w:type="dxa"/>
          </w:tcPr>
          <w:p w14:paraId="15115283"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15</w:t>
            </w:r>
          </w:p>
        </w:tc>
        <w:tc>
          <w:tcPr>
            <w:tcW w:w="522" w:type="dxa"/>
          </w:tcPr>
          <w:p w14:paraId="54971CF7" w14:textId="77777777" w:rsidR="0061249E" w:rsidRDefault="0061249E" w:rsidP="0061249E">
            <w:pPr>
              <w:jc w:val="center"/>
            </w:pPr>
          </w:p>
        </w:tc>
        <w:tc>
          <w:tcPr>
            <w:tcW w:w="485" w:type="dxa"/>
          </w:tcPr>
          <w:p w14:paraId="443F2478" w14:textId="77777777" w:rsidR="0061249E" w:rsidRPr="00FE35C9" w:rsidRDefault="0061249E" w:rsidP="0061249E">
            <w:pPr>
              <w:jc w:val="center"/>
            </w:pPr>
          </w:p>
        </w:tc>
        <w:tc>
          <w:tcPr>
            <w:tcW w:w="506" w:type="dxa"/>
          </w:tcPr>
          <w:p w14:paraId="4566E948"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8105942"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463CF43F"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B72E25D"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7162DC94"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78B50EF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550B83C7"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55</w:t>
            </w:r>
          </w:p>
        </w:tc>
        <w:tc>
          <w:tcPr>
            <w:tcW w:w="497" w:type="dxa"/>
          </w:tcPr>
          <w:p w14:paraId="35CB3ABE" w14:textId="77777777" w:rsidR="0061249E" w:rsidRPr="00FE35C9" w:rsidRDefault="0061249E" w:rsidP="0061249E">
            <w:pPr>
              <w:rPr>
                <w:rFonts w:asciiTheme="majorBidi" w:hAnsiTheme="majorBidi" w:cstheme="majorBidi"/>
              </w:rPr>
            </w:pPr>
          </w:p>
        </w:tc>
        <w:tc>
          <w:tcPr>
            <w:tcW w:w="498" w:type="dxa"/>
          </w:tcPr>
          <w:p w14:paraId="50994F82"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248C08D1"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2B3B048E"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22A9222"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0634CDF7"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32CE2545"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7857520C" w14:textId="77777777" w:rsidTr="00735331">
        <w:trPr>
          <w:trHeight w:val="150"/>
        </w:trPr>
        <w:tc>
          <w:tcPr>
            <w:tcW w:w="875" w:type="dxa"/>
          </w:tcPr>
          <w:p w14:paraId="0FB22374"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16</w:t>
            </w:r>
          </w:p>
        </w:tc>
        <w:tc>
          <w:tcPr>
            <w:tcW w:w="522" w:type="dxa"/>
          </w:tcPr>
          <w:p w14:paraId="4006D708" w14:textId="77777777" w:rsidR="0061249E" w:rsidRDefault="0061249E" w:rsidP="0061249E">
            <w:pPr>
              <w:jc w:val="center"/>
            </w:pPr>
          </w:p>
        </w:tc>
        <w:tc>
          <w:tcPr>
            <w:tcW w:w="485" w:type="dxa"/>
          </w:tcPr>
          <w:p w14:paraId="61742918" w14:textId="77777777" w:rsidR="0061249E" w:rsidRPr="00FE35C9" w:rsidRDefault="0061249E" w:rsidP="0061249E">
            <w:pPr>
              <w:jc w:val="center"/>
            </w:pPr>
          </w:p>
        </w:tc>
        <w:tc>
          <w:tcPr>
            <w:tcW w:w="506" w:type="dxa"/>
          </w:tcPr>
          <w:p w14:paraId="405959BB"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3ED436DF"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6E49DDFA"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2D5BF47"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7D17B937"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12297C8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5C9BF394"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56</w:t>
            </w:r>
          </w:p>
        </w:tc>
        <w:tc>
          <w:tcPr>
            <w:tcW w:w="497" w:type="dxa"/>
          </w:tcPr>
          <w:p w14:paraId="65DC641B" w14:textId="77777777" w:rsidR="0061249E" w:rsidRPr="00FE35C9" w:rsidRDefault="0061249E" w:rsidP="0061249E">
            <w:pPr>
              <w:rPr>
                <w:rFonts w:asciiTheme="majorBidi" w:hAnsiTheme="majorBidi" w:cstheme="majorBidi"/>
              </w:rPr>
            </w:pPr>
          </w:p>
        </w:tc>
        <w:tc>
          <w:tcPr>
            <w:tcW w:w="498" w:type="dxa"/>
          </w:tcPr>
          <w:p w14:paraId="52F95CDD"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436C6A32"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3132C6D3"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04024B26"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670990A6"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74FF11B5"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679449BC" w14:textId="77777777" w:rsidTr="00735331">
        <w:trPr>
          <w:trHeight w:val="150"/>
        </w:trPr>
        <w:tc>
          <w:tcPr>
            <w:tcW w:w="875" w:type="dxa"/>
          </w:tcPr>
          <w:p w14:paraId="48F39BF5"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17</w:t>
            </w:r>
          </w:p>
        </w:tc>
        <w:tc>
          <w:tcPr>
            <w:tcW w:w="522" w:type="dxa"/>
          </w:tcPr>
          <w:p w14:paraId="44B2DABF" w14:textId="77777777" w:rsidR="0061249E" w:rsidRDefault="0061249E" w:rsidP="0061249E">
            <w:pPr>
              <w:jc w:val="center"/>
            </w:pPr>
          </w:p>
        </w:tc>
        <w:tc>
          <w:tcPr>
            <w:tcW w:w="485" w:type="dxa"/>
          </w:tcPr>
          <w:p w14:paraId="1C7EBBF0" w14:textId="77777777" w:rsidR="0061249E" w:rsidRPr="00FE35C9" w:rsidRDefault="0061249E" w:rsidP="0061249E">
            <w:pPr>
              <w:jc w:val="center"/>
            </w:pPr>
          </w:p>
        </w:tc>
        <w:tc>
          <w:tcPr>
            <w:tcW w:w="506" w:type="dxa"/>
          </w:tcPr>
          <w:p w14:paraId="44FCA4E7"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B4F0D08"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2B3C0F4"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4FE0A57"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70DF59D5"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4386435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10D2C105"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57</w:t>
            </w:r>
          </w:p>
        </w:tc>
        <w:tc>
          <w:tcPr>
            <w:tcW w:w="497" w:type="dxa"/>
          </w:tcPr>
          <w:p w14:paraId="004390D2" w14:textId="77777777" w:rsidR="0061249E" w:rsidRPr="00FE35C9" w:rsidRDefault="0061249E" w:rsidP="0061249E">
            <w:pPr>
              <w:rPr>
                <w:rFonts w:asciiTheme="majorBidi" w:hAnsiTheme="majorBidi" w:cstheme="majorBidi"/>
              </w:rPr>
            </w:pPr>
          </w:p>
        </w:tc>
        <w:tc>
          <w:tcPr>
            <w:tcW w:w="498" w:type="dxa"/>
          </w:tcPr>
          <w:p w14:paraId="3B177E03"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0F4A1C00"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2920E4DF"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6DF913AE"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0774DDCB"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296D77A9"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23F60A3A" w14:textId="77777777" w:rsidTr="00735331">
        <w:trPr>
          <w:trHeight w:val="150"/>
        </w:trPr>
        <w:tc>
          <w:tcPr>
            <w:tcW w:w="875" w:type="dxa"/>
          </w:tcPr>
          <w:p w14:paraId="3EDDAC1B"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18</w:t>
            </w:r>
          </w:p>
        </w:tc>
        <w:tc>
          <w:tcPr>
            <w:tcW w:w="522" w:type="dxa"/>
          </w:tcPr>
          <w:p w14:paraId="5920567B" w14:textId="77777777" w:rsidR="0061249E" w:rsidRPr="00FE35C9" w:rsidRDefault="0061249E" w:rsidP="0061249E">
            <w:pPr>
              <w:jc w:val="center"/>
              <w:rPr>
                <w:rFonts w:asciiTheme="majorBidi" w:hAnsiTheme="majorBidi" w:cstheme="majorBidi"/>
                <w:b/>
                <w:bCs/>
              </w:rPr>
            </w:pPr>
          </w:p>
        </w:tc>
        <w:tc>
          <w:tcPr>
            <w:tcW w:w="485" w:type="dxa"/>
          </w:tcPr>
          <w:p w14:paraId="48A2A23F" w14:textId="77777777" w:rsidR="0061249E" w:rsidRPr="00FE35C9" w:rsidRDefault="0061249E" w:rsidP="0061249E">
            <w:pPr>
              <w:jc w:val="center"/>
            </w:pPr>
          </w:p>
        </w:tc>
        <w:tc>
          <w:tcPr>
            <w:tcW w:w="506" w:type="dxa"/>
          </w:tcPr>
          <w:p w14:paraId="22372481"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388025A2"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730773E"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095B52A1"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0F7D9A72"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609AC47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2C707DF3"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58</w:t>
            </w:r>
          </w:p>
        </w:tc>
        <w:tc>
          <w:tcPr>
            <w:tcW w:w="497" w:type="dxa"/>
          </w:tcPr>
          <w:p w14:paraId="729C8FE4" w14:textId="77777777" w:rsidR="0061249E" w:rsidRPr="00FE35C9" w:rsidRDefault="0061249E" w:rsidP="0061249E">
            <w:pPr>
              <w:rPr>
                <w:rFonts w:asciiTheme="majorBidi" w:hAnsiTheme="majorBidi" w:cstheme="majorBidi"/>
              </w:rPr>
            </w:pPr>
          </w:p>
        </w:tc>
        <w:tc>
          <w:tcPr>
            <w:tcW w:w="498" w:type="dxa"/>
          </w:tcPr>
          <w:p w14:paraId="7B491C01"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3EC44E12"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0BF3DE30"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259F7C28"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726ABE27"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040DE425"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3BF6F381" w14:textId="77777777" w:rsidTr="00735331">
        <w:trPr>
          <w:trHeight w:val="150"/>
        </w:trPr>
        <w:tc>
          <w:tcPr>
            <w:tcW w:w="875" w:type="dxa"/>
          </w:tcPr>
          <w:p w14:paraId="30F3220C"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19</w:t>
            </w:r>
          </w:p>
        </w:tc>
        <w:tc>
          <w:tcPr>
            <w:tcW w:w="522" w:type="dxa"/>
          </w:tcPr>
          <w:p w14:paraId="7A6DEB11" w14:textId="77777777" w:rsidR="0061249E" w:rsidRPr="00FE35C9" w:rsidRDefault="0061249E" w:rsidP="0061249E">
            <w:pPr>
              <w:jc w:val="center"/>
              <w:rPr>
                <w:rFonts w:asciiTheme="majorBidi" w:hAnsiTheme="majorBidi" w:cstheme="majorBidi"/>
                <w:b/>
                <w:bCs/>
              </w:rPr>
            </w:pPr>
          </w:p>
        </w:tc>
        <w:tc>
          <w:tcPr>
            <w:tcW w:w="485" w:type="dxa"/>
          </w:tcPr>
          <w:p w14:paraId="65DFDAAB" w14:textId="77777777" w:rsidR="0061249E" w:rsidRPr="00FE35C9" w:rsidRDefault="0061249E" w:rsidP="0061249E">
            <w:pPr>
              <w:jc w:val="center"/>
            </w:pPr>
          </w:p>
        </w:tc>
        <w:tc>
          <w:tcPr>
            <w:tcW w:w="506" w:type="dxa"/>
          </w:tcPr>
          <w:p w14:paraId="57D4B6C0"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673BB6B"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70E9BF46"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525BE49A"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2A5DD1AC"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6C41724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25C9C983"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59</w:t>
            </w:r>
          </w:p>
        </w:tc>
        <w:tc>
          <w:tcPr>
            <w:tcW w:w="497" w:type="dxa"/>
          </w:tcPr>
          <w:p w14:paraId="49447796" w14:textId="77777777" w:rsidR="0061249E" w:rsidRPr="00FE35C9" w:rsidRDefault="0061249E" w:rsidP="0061249E">
            <w:pPr>
              <w:rPr>
                <w:rFonts w:asciiTheme="majorBidi" w:hAnsiTheme="majorBidi" w:cstheme="majorBidi"/>
              </w:rPr>
            </w:pPr>
          </w:p>
        </w:tc>
        <w:tc>
          <w:tcPr>
            <w:tcW w:w="498" w:type="dxa"/>
          </w:tcPr>
          <w:p w14:paraId="62AC9CE4"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30BCA25"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4656B5D2"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078A24F7"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59B8CBE1"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217260C4"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5F89D105" w14:textId="77777777" w:rsidTr="00735331">
        <w:trPr>
          <w:trHeight w:val="150"/>
        </w:trPr>
        <w:tc>
          <w:tcPr>
            <w:tcW w:w="875" w:type="dxa"/>
          </w:tcPr>
          <w:p w14:paraId="0BE86D77"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20</w:t>
            </w:r>
          </w:p>
        </w:tc>
        <w:tc>
          <w:tcPr>
            <w:tcW w:w="522" w:type="dxa"/>
          </w:tcPr>
          <w:p w14:paraId="6EBC1A49" w14:textId="77777777" w:rsidR="0061249E" w:rsidRPr="00FE35C9" w:rsidRDefault="0061249E" w:rsidP="0061249E">
            <w:pPr>
              <w:jc w:val="center"/>
              <w:rPr>
                <w:rFonts w:asciiTheme="majorBidi" w:hAnsiTheme="majorBidi" w:cstheme="majorBidi"/>
                <w:b/>
                <w:bCs/>
              </w:rPr>
            </w:pPr>
          </w:p>
        </w:tc>
        <w:tc>
          <w:tcPr>
            <w:tcW w:w="485" w:type="dxa"/>
          </w:tcPr>
          <w:p w14:paraId="41495B3B" w14:textId="77777777" w:rsidR="0061249E" w:rsidRPr="00FE35C9" w:rsidRDefault="0061249E" w:rsidP="0061249E">
            <w:pPr>
              <w:jc w:val="center"/>
            </w:pPr>
          </w:p>
        </w:tc>
        <w:tc>
          <w:tcPr>
            <w:tcW w:w="506" w:type="dxa"/>
          </w:tcPr>
          <w:p w14:paraId="363DB1E3"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77DE27EE"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0AEC6D4"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6C0E861C"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043BCAE0"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04E299A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042DE1A2"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60</w:t>
            </w:r>
          </w:p>
        </w:tc>
        <w:tc>
          <w:tcPr>
            <w:tcW w:w="497" w:type="dxa"/>
          </w:tcPr>
          <w:p w14:paraId="6F35B347" w14:textId="77777777" w:rsidR="0061249E" w:rsidRPr="00FE35C9" w:rsidRDefault="0061249E" w:rsidP="0061249E">
            <w:pPr>
              <w:rPr>
                <w:rFonts w:asciiTheme="majorBidi" w:hAnsiTheme="majorBidi" w:cstheme="majorBidi"/>
              </w:rPr>
            </w:pPr>
          </w:p>
        </w:tc>
        <w:tc>
          <w:tcPr>
            <w:tcW w:w="498" w:type="dxa"/>
          </w:tcPr>
          <w:p w14:paraId="7A2BAA2B"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782C2BBA"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5196855E"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687384C"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5C878A95"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56DC6133"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7F90928E" w14:textId="77777777" w:rsidTr="00735331">
        <w:trPr>
          <w:trHeight w:val="150"/>
        </w:trPr>
        <w:tc>
          <w:tcPr>
            <w:tcW w:w="875" w:type="dxa"/>
          </w:tcPr>
          <w:p w14:paraId="45249172"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21</w:t>
            </w:r>
          </w:p>
        </w:tc>
        <w:tc>
          <w:tcPr>
            <w:tcW w:w="522" w:type="dxa"/>
          </w:tcPr>
          <w:p w14:paraId="26EC9A15" w14:textId="77777777" w:rsidR="0061249E" w:rsidRPr="00FE35C9" w:rsidRDefault="0061249E" w:rsidP="0061249E">
            <w:pPr>
              <w:jc w:val="center"/>
            </w:pPr>
          </w:p>
        </w:tc>
        <w:tc>
          <w:tcPr>
            <w:tcW w:w="485" w:type="dxa"/>
          </w:tcPr>
          <w:p w14:paraId="5DDFDF09" w14:textId="77777777" w:rsidR="0061249E" w:rsidRPr="00FE35C9" w:rsidRDefault="0061249E" w:rsidP="0061249E">
            <w:pPr>
              <w:jc w:val="center"/>
            </w:pPr>
          </w:p>
        </w:tc>
        <w:tc>
          <w:tcPr>
            <w:tcW w:w="506" w:type="dxa"/>
          </w:tcPr>
          <w:p w14:paraId="707C3A1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8CCFAF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AC5A12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AC3A4C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2E94C00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1B96C72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0263B08A"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61</w:t>
            </w:r>
          </w:p>
        </w:tc>
        <w:tc>
          <w:tcPr>
            <w:tcW w:w="497" w:type="dxa"/>
          </w:tcPr>
          <w:p w14:paraId="45785189" w14:textId="77777777" w:rsidR="0061249E" w:rsidRPr="00FE35C9" w:rsidRDefault="0061249E" w:rsidP="0061249E">
            <w:pPr>
              <w:rPr>
                <w:rFonts w:asciiTheme="majorBidi" w:hAnsiTheme="majorBidi" w:cstheme="majorBidi"/>
              </w:rPr>
            </w:pPr>
          </w:p>
        </w:tc>
        <w:tc>
          <w:tcPr>
            <w:tcW w:w="498" w:type="dxa"/>
          </w:tcPr>
          <w:p w14:paraId="33DCBF7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36AA797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502DBB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9B4D82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9D3FDC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64BB469B"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3BB56609" w14:textId="77777777" w:rsidTr="00735331">
        <w:trPr>
          <w:trHeight w:val="150"/>
        </w:trPr>
        <w:tc>
          <w:tcPr>
            <w:tcW w:w="875" w:type="dxa"/>
          </w:tcPr>
          <w:p w14:paraId="68534127"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22</w:t>
            </w:r>
          </w:p>
        </w:tc>
        <w:tc>
          <w:tcPr>
            <w:tcW w:w="522" w:type="dxa"/>
          </w:tcPr>
          <w:p w14:paraId="5CF760D7" w14:textId="77777777" w:rsidR="0061249E" w:rsidRPr="00FE35C9" w:rsidRDefault="0061249E" w:rsidP="0061249E">
            <w:pPr>
              <w:jc w:val="center"/>
            </w:pPr>
          </w:p>
        </w:tc>
        <w:tc>
          <w:tcPr>
            <w:tcW w:w="485" w:type="dxa"/>
          </w:tcPr>
          <w:p w14:paraId="194AF29F" w14:textId="77777777" w:rsidR="0061249E" w:rsidRPr="00FE35C9" w:rsidRDefault="0061249E" w:rsidP="0061249E">
            <w:pPr>
              <w:jc w:val="center"/>
            </w:pPr>
          </w:p>
        </w:tc>
        <w:tc>
          <w:tcPr>
            <w:tcW w:w="506" w:type="dxa"/>
          </w:tcPr>
          <w:p w14:paraId="6B4A816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453E6E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1CDD74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0C9855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1E0CD7F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6DC6AAA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798E774D"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62</w:t>
            </w:r>
          </w:p>
        </w:tc>
        <w:tc>
          <w:tcPr>
            <w:tcW w:w="497" w:type="dxa"/>
          </w:tcPr>
          <w:p w14:paraId="6983B7B0" w14:textId="77777777" w:rsidR="0061249E" w:rsidRPr="00FE35C9" w:rsidRDefault="0061249E" w:rsidP="0061249E">
            <w:pPr>
              <w:rPr>
                <w:rFonts w:asciiTheme="majorBidi" w:hAnsiTheme="majorBidi" w:cstheme="majorBidi"/>
              </w:rPr>
            </w:pPr>
          </w:p>
        </w:tc>
        <w:tc>
          <w:tcPr>
            <w:tcW w:w="498" w:type="dxa"/>
          </w:tcPr>
          <w:p w14:paraId="7D2AB85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AF001C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480430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798050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E060B8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08F50B0B"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0C4606DF" w14:textId="77777777" w:rsidTr="00735331">
        <w:trPr>
          <w:trHeight w:val="150"/>
        </w:trPr>
        <w:tc>
          <w:tcPr>
            <w:tcW w:w="875" w:type="dxa"/>
          </w:tcPr>
          <w:p w14:paraId="39183439"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23</w:t>
            </w:r>
          </w:p>
        </w:tc>
        <w:tc>
          <w:tcPr>
            <w:tcW w:w="522" w:type="dxa"/>
          </w:tcPr>
          <w:p w14:paraId="70983716" w14:textId="77777777" w:rsidR="0061249E" w:rsidRPr="00FE35C9" w:rsidRDefault="0061249E" w:rsidP="0061249E">
            <w:pPr>
              <w:jc w:val="center"/>
            </w:pPr>
          </w:p>
        </w:tc>
        <w:tc>
          <w:tcPr>
            <w:tcW w:w="485" w:type="dxa"/>
          </w:tcPr>
          <w:p w14:paraId="1A8632AB" w14:textId="77777777" w:rsidR="0061249E" w:rsidRPr="00FE35C9" w:rsidRDefault="0061249E" w:rsidP="0061249E">
            <w:pPr>
              <w:jc w:val="center"/>
            </w:pPr>
          </w:p>
        </w:tc>
        <w:tc>
          <w:tcPr>
            <w:tcW w:w="506" w:type="dxa"/>
          </w:tcPr>
          <w:p w14:paraId="29527E5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CC5E6F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F3A41E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8FF599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271DD14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3DF334B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363A1DBC"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63</w:t>
            </w:r>
          </w:p>
        </w:tc>
        <w:tc>
          <w:tcPr>
            <w:tcW w:w="497" w:type="dxa"/>
          </w:tcPr>
          <w:p w14:paraId="6E93732F" w14:textId="77777777" w:rsidR="0061249E" w:rsidRPr="00FE35C9" w:rsidRDefault="0061249E" w:rsidP="0061249E">
            <w:pPr>
              <w:rPr>
                <w:rFonts w:asciiTheme="majorBidi" w:hAnsiTheme="majorBidi" w:cstheme="majorBidi"/>
              </w:rPr>
            </w:pPr>
          </w:p>
        </w:tc>
        <w:tc>
          <w:tcPr>
            <w:tcW w:w="498" w:type="dxa"/>
          </w:tcPr>
          <w:p w14:paraId="29B6D3A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5E17D3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68D638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92FDC8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C2C008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4F1C506B"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7C8ABC00" w14:textId="77777777" w:rsidTr="00735331">
        <w:trPr>
          <w:trHeight w:val="150"/>
        </w:trPr>
        <w:tc>
          <w:tcPr>
            <w:tcW w:w="875" w:type="dxa"/>
          </w:tcPr>
          <w:p w14:paraId="75823EFF"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24</w:t>
            </w:r>
          </w:p>
        </w:tc>
        <w:tc>
          <w:tcPr>
            <w:tcW w:w="522" w:type="dxa"/>
          </w:tcPr>
          <w:p w14:paraId="20B7C05D" w14:textId="77777777" w:rsidR="0061249E" w:rsidRPr="00FE35C9" w:rsidRDefault="0061249E" w:rsidP="0061249E">
            <w:pPr>
              <w:jc w:val="center"/>
            </w:pPr>
          </w:p>
        </w:tc>
        <w:tc>
          <w:tcPr>
            <w:tcW w:w="485" w:type="dxa"/>
          </w:tcPr>
          <w:p w14:paraId="445B6FD9" w14:textId="77777777" w:rsidR="0061249E" w:rsidRPr="00FE35C9" w:rsidRDefault="0061249E" w:rsidP="0061249E">
            <w:pPr>
              <w:jc w:val="center"/>
            </w:pPr>
          </w:p>
        </w:tc>
        <w:tc>
          <w:tcPr>
            <w:tcW w:w="506" w:type="dxa"/>
          </w:tcPr>
          <w:p w14:paraId="02DEBD4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610711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FD025F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F4DBA6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43F46E9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1344402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3C5EA83C"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64</w:t>
            </w:r>
          </w:p>
        </w:tc>
        <w:tc>
          <w:tcPr>
            <w:tcW w:w="497" w:type="dxa"/>
          </w:tcPr>
          <w:p w14:paraId="1668CDE1" w14:textId="77777777" w:rsidR="0061249E" w:rsidRPr="00FE35C9" w:rsidRDefault="0061249E" w:rsidP="0061249E">
            <w:pPr>
              <w:rPr>
                <w:rFonts w:asciiTheme="majorBidi" w:hAnsiTheme="majorBidi" w:cstheme="majorBidi"/>
              </w:rPr>
            </w:pPr>
          </w:p>
        </w:tc>
        <w:tc>
          <w:tcPr>
            <w:tcW w:w="498" w:type="dxa"/>
          </w:tcPr>
          <w:p w14:paraId="4DAF008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DB472C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EA3B1B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08E6155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7DCCC21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333E6A8F"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54BB33B1" w14:textId="77777777" w:rsidTr="00735331">
        <w:trPr>
          <w:trHeight w:val="150"/>
        </w:trPr>
        <w:tc>
          <w:tcPr>
            <w:tcW w:w="875" w:type="dxa"/>
          </w:tcPr>
          <w:p w14:paraId="715B33D9"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25</w:t>
            </w:r>
          </w:p>
        </w:tc>
        <w:tc>
          <w:tcPr>
            <w:tcW w:w="522" w:type="dxa"/>
          </w:tcPr>
          <w:p w14:paraId="52E102BE" w14:textId="77777777" w:rsidR="0061249E" w:rsidRPr="00FE35C9" w:rsidRDefault="0061249E" w:rsidP="0061249E">
            <w:pPr>
              <w:jc w:val="center"/>
            </w:pPr>
          </w:p>
        </w:tc>
        <w:tc>
          <w:tcPr>
            <w:tcW w:w="485" w:type="dxa"/>
          </w:tcPr>
          <w:p w14:paraId="1D33170E"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4C083A5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72B4108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0EABF7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8C1244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349AB4E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2E19FA4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35A4184A"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65</w:t>
            </w:r>
          </w:p>
        </w:tc>
        <w:tc>
          <w:tcPr>
            <w:tcW w:w="497" w:type="dxa"/>
          </w:tcPr>
          <w:p w14:paraId="7344B130" w14:textId="77777777" w:rsidR="0061249E" w:rsidRPr="00FE35C9" w:rsidRDefault="0061249E" w:rsidP="0061249E">
            <w:pPr>
              <w:rPr>
                <w:rFonts w:asciiTheme="majorBidi" w:hAnsiTheme="majorBidi" w:cstheme="majorBidi"/>
              </w:rPr>
            </w:pPr>
          </w:p>
        </w:tc>
        <w:tc>
          <w:tcPr>
            <w:tcW w:w="498" w:type="dxa"/>
          </w:tcPr>
          <w:p w14:paraId="2D4E644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336958D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6B8255F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0229F75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F01DCF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25875B02"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4F2EDC3A" w14:textId="77777777" w:rsidTr="00735331">
        <w:trPr>
          <w:trHeight w:val="150"/>
        </w:trPr>
        <w:tc>
          <w:tcPr>
            <w:tcW w:w="875" w:type="dxa"/>
          </w:tcPr>
          <w:p w14:paraId="2CBAF095"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26</w:t>
            </w:r>
          </w:p>
        </w:tc>
        <w:tc>
          <w:tcPr>
            <w:tcW w:w="522" w:type="dxa"/>
          </w:tcPr>
          <w:p w14:paraId="1AAC5175" w14:textId="77777777" w:rsidR="0061249E" w:rsidRPr="00FE35C9" w:rsidRDefault="0061249E" w:rsidP="0061249E">
            <w:pPr>
              <w:jc w:val="center"/>
            </w:pPr>
          </w:p>
        </w:tc>
        <w:tc>
          <w:tcPr>
            <w:tcW w:w="485" w:type="dxa"/>
          </w:tcPr>
          <w:p w14:paraId="5FBDBA5D"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0CA358D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71947F9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8EF4F8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FCB6E3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7A505BA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77D99C9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7259353A"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66</w:t>
            </w:r>
          </w:p>
        </w:tc>
        <w:tc>
          <w:tcPr>
            <w:tcW w:w="497" w:type="dxa"/>
          </w:tcPr>
          <w:p w14:paraId="635BF352" w14:textId="77777777" w:rsidR="0061249E" w:rsidRPr="00FE35C9" w:rsidRDefault="0061249E" w:rsidP="0061249E">
            <w:pPr>
              <w:rPr>
                <w:rFonts w:asciiTheme="majorBidi" w:hAnsiTheme="majorBidi" w:cstheme="majorBidi"/>
              </w:rPr>
            </w:pPr>
          </w:p>
        </w:tc>
        <w:tc>
          <w:tcPr>
            <w:tcW w:w="498" w:type="dxa"/>
          </w:tcPr>
          <w:p w14:paraId="5992775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2FA1E2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06473B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8B75B3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D3327D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3E8D5627"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068C85C9" w14:textId="77777777" w:rsidTr="00735331">
        <w:trPr>
          <w:trHeight w:val="150"/>
        </w:trPr>
        <w:tc>
          <w:tcPr>
            <w:tcW w:w="875" w:type="dxa"/>
          </w:tcPr>
          <w:p w14:paraId="53C3708A"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27</w:t>
            </w:r>
          </w:p>
        </w:tc>
        <w:tc>
          <w:tcPr>
            <w:tcW w:w="522" w:type="dxa"/>
          </w:tcPr>
          <w:p w14:paraId="0BC14550" w14:textId="77777777" w:rsidR="0061249E" w:rsidRPr="00FE35C9" w:rsidRDefault="0061249E" w:rsidP="0061249E">
            <w:pPr>
              <w:jc w:val="center"/>
            </w:pPr>
          </w:p>
        </w:tc>
        <w:tc>
          <w:tcPr>
            <w:tcW w:w="485" w:type="dxa"/>
          </w:tcPr>
          <w:p w14:paraId="108CC61D"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0398F4E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DF89F8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60DEFA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FB027D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63F66B0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7F75D82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6F1D809"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67</w:t>
            </w:r>
          </w:p>
        </w:tc>
        <w:tc>
          <w:tcPr>
            <w:tcW w:w="497" w:type="dxa"/>
          </w:tcPr>
          <w:p w14:paraId="66F9ADF4" w14:textId="77777777" w:rsidR="0061249E" w:rsidRPr="00FE35C9" w:rsidRDefault="0061249E" w:rsidP="0061249E">
            <w:pPr>
              <w:rPr>
                <w:rFonts w:asciiTheme="majorBidi" w:hAnsiTheme="majorBidi" w:cstheme="majorBidi"/>
              </w:rPr>
            </w:pPr>
          </w:p>
        </w:tc>
        <w:tc>
          <w:tcPr>
            <w:tcW w:w="498" w:type="dxa"/>
          </w:tcPr>
          <w:p w14:paraId="13935DE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78749B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C235AD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33613C9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45DDC5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0FDC03DA"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53208D4B" w14:textId="77777777" w:rsidTr="00735331">
        <w:trPr>
          <w:trHeight w:val="150"/>
        </w:trPr>
        <w:tc>
          <w:tcPr>
            <w:tcW w:w="875" w:type="dxa"/>
          </w:tcPr>
          <w:p w14:paraId="57F51D5A"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28</w:t>
            </w:r>
          </w:p>
        </w:tc>
        <w:tc>
          <w:tcPr>
            <w:tcW w:w="522" w:type="dxa"/>
          </w:tcPr>
          <w:p w14:paraId="7173DB69" w14:textId="77777777" w:rsidR="0061249E" w:rsidRPr="00FE35C9" w:rsidRDefault="0061249E" w:rsidP="0061249E">
            <w:pPr>
              <w:jc w:val="center"/>
            </w:pPr>
          </w:p>
        </w:tc>
        <w:tc>
          <w:tcPr>
            <w:tcW w:w="485" w:type="dxa"/>
          </w:tcPr>
          <w:p w14:paraId="04B5438F"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38ED748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89C460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E36112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B3C733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491BBB8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47F4E6C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194652DC"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68</w:t>
            </w:r>
          </w:p>
        </w:tc>
        <w:tc>
          <w:tcPr>
            <w:tcW w:w="497" w:type="dxa"/>
          </w:tcPr>
          <w:p w14:paraId="39E59159" w14:textId="77777777" w:rsidR="0061249E" w:rsidRPr="00FE35C9" w:rsidRDefault="0061249E" w:rsidP="0061249E">
            <w:pPr>
              <w:rPr>
                <w:rFonts w:asciiTheme="majorBidi" w:hAnsiTheme="majorBidi" w:cstheme="majorBidi"/>
              </w:rPr>
            </w:pPr>
          </w:p>
        </w:tc>
        <w:tc>
          <w:tcPr>
            <w:tcW w:w="498" w:type="dxa"/>
          </w:tcPr>
          <w:p w14:paraId="3705CB7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745C512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4A3123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EFEFDA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756E86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4C1EC2B6"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10768F7F" w14:textId="77777777" w:rsidTr="00735331">
        <w:trPr>
          <w:trHeight w:val="150"/>
        </w:trPr>
        <w:tc>
          <w:tcPr>
            <w:tcW w:w="875" w:type="dxa"/>
          </w:tcPr>
          <w:p w14:paraId="22D95389"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29</w:t>
            </w:r>
          </w:p>
        </w:tc>
        <w:tc>
          <w:tcPr>
            <w:tcW w:w="522" w:type="dxa"/>
          </w:tcPr>
          <w:p w14:paraId="066667B8" w14:textId="77777777" w:rsidR="0061249E" w:rsidRPr="00FE35C9" w:rsidRDefault="0061249E" w:rsidP="0061249E">
            <w:pPr>
              <w:tabs>
                <w:tab w:val="center" w:pos="155"/>
              </w:tabs>
              <w:rPr>
                <w:rFonts w:asciiTheme="majorBidi" w:hAnsiTheme="majorBidi" w:cstheme="majorBidi"/>
              </w:rPr>
            </w:pPr>
          </w:p>
        </w:tc>
        <w:tc>
          <w:tcPr>
            <w:tcW w:w="485" w:type="dxa"/>
          </w:tcPr>
          <w:p w14:paraId="21A5B31F"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6CD5655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19E3DA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EAF472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549215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4192059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19EC4D2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195914A9"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69</w:t>
            </w:r>
          </w:p>
        </w:tc>
        <w:tc>
          <w:tcPr>
            <w:tcW w:w="497" w:type="dxa"/>
          </w:tcPr>
          <w:p w14:paraId="097A470D" w14:textId="77777777" w:rsidR="0061249E" w:rsidRPr="00FE35C9" w:rsidRDefault="0061249E" w:rsidP="0061249E">
            <w:pPr>
              <w:rPr>
                <w:rFonts w:asciiTheme="majorBidi" w:hAnsiTheme="majorBidi" w:cstheme="majorBidi"/>
              </w:rPr>
            </w:pPr>
          </w:p>
        </w:tc>
        <w:tc>
          <w:tcPr>
            <w:tcW w:w="498" w:type="dxa"/>
          </w:tcPr>
          <w:p w14:paraId="3304854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F79E08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1A7EF9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72A03FE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08C1B53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0A524039"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4AEFB822" w14:textId="77777777" w:rsidTr="00735331">
        <w:trPr>
          <w:trHeight w:val="150"/>
        </w:trPr>
        <w:tc>
          <w:tcPr>
            <w:tcW w:w="875" w:type="dxa"/>
          </w:tcPr>
          <w:p w14:paraId="2F6BA4E0"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30</w:t>
            </w:r>
          </w:p>
        </w:tc>
        <w:tc>
          <w:tcPr>
            <w:tcW w:w="522" w:type="dxa"/>
          </w:tcPr>
          <w:p w14:paraId="4FA0DF85" w14:textId="77777777" w:rsidR="0061249E" w:rsidRPr="00FE35C9" w:rsidRDefault="0061249E" w:rsidP="0061249E">
            <w:pPr>
              <w:jc w:val="center"/>
              <w:rPr>
                <w:rFonts w:asciiTheme="majorBidi" w:hAnsiTheme="majorBidi" w:cstheme="majorBidi"/>
              </w:rPr>
            </w:pPr>
          </w:p>
        </w:tc>
        <w:tc>
          <w:tcPr>
            <w:tcW w:w="485" w:type="dxa"/>
          </w:tcPr>
          <w:p w14:paraId="69ABC95B"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7E58924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6F1A9E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00FEE9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E40F15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3C788D2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77CCABA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01E1D0E8"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70</w:t>
            </w:r>
          </w:p>
        </w:tc>
        <w:tc>
          <w:tcPr>
            <w:tcW w:w="497" w:type="dxa"/>
          </w:tcPr>
          <w:p w14:paraId="4F18006A" w14:textId="77777777" w:rsidR="0061249E" w:rsidRPr="00FE35C9" w:rsidRDefault="0061249E" w:rsidP="0061249E">
            <w:pPr>
              <w:rPr>
                <w:rFonts w:asciiTheme="majorBidi" w:hAnsiTheme="majorBidi" w:cstheme="majorBidi"/>
              </w:rPr>
            </w:pPr>
          </w:p>
        </w:tc>
        <w:tc>
          <w:tcPr>
            <w:tcW w:w="498" w:type="dxa"/>
          </w:tcPr>
          <w:p w14:paraId="66D4BBD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0A366BE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64D6B6D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C303C5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01882D0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60342156"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0491E335" w14:textId="77777777" w:rsidTr="00735331">
        <w:trPr>
          <w:trHeight w:val="150"/>
        </w:trPr>
        <w:tc>
          <w:tcPr>
            <w:tcW w:w="875" w:type="dxa"/>
          </w:tcPr>
          <w:p w14:paraId="6977D820"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31</w:t>
            </w:r>
          </w:p>
        </w:tc>
        <w:tc>
          <w:tcPr>
            <w:tcW w:w="522" w:type="dxa"/>
          </w:tcPr>
          <w:p w14:paraId="35AB336B" w14:textId="77777777" w:rsidR="0061249E" w:rsidRPr="00FE35C9" w:rsidRDefault="0061249E" w:rsidP="0061249E">
            <w:pPr>
              <w:jc w:val="center"/>
              <w:rPr>
                <w:rFonts w:asciiTheme="majorBidi" w:hAnsiTheme="majorBidi" w:cstheme="majorBidi"/>
              </w:rPr>
            </w:pPr>
          </w:p>
        </w:tc>
        <w:tc>
          <w:tcPr>
            <w:tcW w:w="485" w:type="dxa"/>
          </w:tcPr>
          <w:p w14:paraId="03E06A04"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534FBC4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4F6925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7258BCF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15633C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730C863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42851B8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077D2112"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71</w:t>
            </w:r>
          </w:p>
        </w:tc>
        <w:tc>
          <w:tcPr>
            <w:tcW w:w="497" w:type="dxa"/>
          </w:tcPr>
          <w:p w14:paraId="666A7705" w14:textId="77777777" w:rsidR="0061249E" w:rsidRPr="00FE35C9" w:rsidRDefault="0061249E" w:rsidP="0061249E">
            <w:pPr>
              <w:rPr>
                <w:rFonts w:asciiTheme="majorBidi" w:hAnsiTheme="majorBidi" w:cstheme="majorBidi"/>
              </w:rPr>
            </w:pPr>
          </w:p>
        </w:tc>
        <w:tc>
          <w:tcPr>
            <w:tcW w:w="498" w:type="dxa"/>
          </w:tcPr>
          <w:p w14:paraId="1D64DF9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1E2AFD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07FF0D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3746607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1F057B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1C625CE1"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7859F563" w14:textId="77777777" w:rsidTr="00735331">
        <w:trPr>
          <w:trHeight w:val="150"/>
        </w:trPr>
        <w:tc>
          <w:tcPr>
            <w:tcW w:w="875" w:type="dxa"/>
          </w:tcPr>
          <w:p w14:paraId="6BC615F5"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32</w:t>
            </w:r>
          </w:p>
        </w:tc>
        <w:tc>
          <w:tcPr>
            <w:tcW w:w="522" w:type="dxa"/>
          </w:tcPr>
          <w:p w14:paraId="29455091" w14:textId="77777777" w:rsidR="0061249E" w:rsidRPr="00FE35C9" w:rsidRDefault="0061249E" w:rsidP="0061249E">
            <w:pPr>
              <w:jc w:val="center"/>
              <w:rPr>
                <w:rFonts w:asciiTheme="majorBidi" w:hAnsiTheme="majorBidi" w:cstheme="majorBidi"/>
              </w:rPr>
            </w:pPr>
          </w:p>
        </w:tc>
        <w:tc>
          <w:tcPr>
            <w:tcW w:w="485" w:type="dxa"/>
          </w:tcPr>
          <w:p w14:paraId="6330883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7E59E8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EFED1D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0C5258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63DB8F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58EE689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4D2E9EC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108D134E"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72</w:t>
            </w:r>
          </w:p>
        </w:tc>
        <w:tc>
          <w:tcPr>
            <w:tcW w:w="497" w:type="dxa"/>
          </w:tcPr>
          <w:p w14:paraId="0F2A4BDD" w14:textId="77777777" w:rsidR="0061249E" w:rsidRPr="00FE35C9" w:rsidRDefault="0061249E" w:rsidP="0061249E">
            <w:pPr>
              <w:rPr>
                <w:rFonts w:asciiTheme="majorBidi" w:hAnsiTheme="majorBidi" w:cstheme="majorBidi"/>
              </w:rPr>
            </w:pPr>
          </w:p>
        </w:tc>
        <w:tc>
          <w:tcPr>
            <w:tcW w:w="498" w:type="dxa"/>
          </w:tcPr>
          <w:p w14:paraId="64AD1D6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04EA4A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40F948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24C0D9A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56BA04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5CEFD8B8"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35EA20E8" w14:textId="77777777" w:rsidTr="00735331">
        <w:trPr>
          <w:trHeight w:val="150"/>
        </w:trPr>
        <w:tc>
          <w:tcPr>
            <w:tcW w:w="875" w:type="dxa"/>
          </w:tcPr>
          <w:p w14:paraId="2E27E268"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33</w:t>
            </w:r>
          </w:p>
        </w:tc>
        <w:tc>
          <w:tcPr>
            <w:tcW w:w="522" w:type="dxa"/>
          </w:tcPr>
          <w:p w14:paraId="4B258AF8" w14:textId="77777777" w:rsidR="0061249E" w:rsidRPr="00FE35C9" w:rsidRDefault="0061249E" w:rsidP="0061249E">
            <w:pPr>
              <w:jc w:val="center"/>
              <w:rPr>
                <w:rFonts w:asciiTheme="majorBidi" w:hAnsiTheme="majorBidi" w:cstheme="majorBidi"/>
              </w:rPr>
            </w:pPr>
          </w:p>
        </w:tc>
        <w:tc>
          <w:tcPr>
            <w:tcW w:w="485" w:type="dxa"/>
          </w:tcPr>
          <w:p w14:paraId="7A51281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67C6FC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ED7C76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770AA70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EB63F6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60AB7BD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2DBA686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3432E72"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73</w:t>
            </w:r>
          </w:p>
        </w:tc>
        <w:tc>
          <w:tcPr>
            <w:tcW w:w="497" w:type="dxa"/>
          </w:tcPr>
          <w:p w14:paraId="2359CA1F" w14:textId="77777777" w:rsidR="0061249E" w:rsidRPr="00FE35C9" w:rsidRDefault="0061249E" w:rsidP="0061249E">
            <w:pPr>
              <w:rPr>
                <w:rFonts w:asciiTheme="majorBidi" w:hAnsiTheme="majorBidi" w:cstheme="majorBidi"/>
              </w:rPr>
            </w:pPr>
          </w:p>
        </w:tc>
        <w:tc>
          <w:tcPr>
            <w:tcW w:w="498" w:type="dxa"/>
          </w:tcPr>
          <w:p w14:paraId="46ABC0A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60ACC1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74561A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2BBF495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646C442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287F4796"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7DBA8808" w14:textId="77777777" w:rsidTr="00735331">
        <w:trPr>
          <w:trHeight w:val="150"/>
        </w:trPr>
        <w:tc>
          <w:tcPr>
            <w:tcW w:w="875" w:type="dxa"/>
          </w:tcPr>
          <w:p w14:paraId="71FD2ED5"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34</w:t>
            </w:r>
          </w:p>
        </w:tc>
        <w:tc>
          <w:tcPr>
            <w:tcW w:w="522" w:type="dxa"/>
          </w:tcPr>
          <w:p w14:paraId="18FA9752" w14:textId="77777777" w:rsidR="0061249E" w:rsidRPr="00FE35C9" w:rsidRDefault="0061249E" w:rsidP="0061249E">
            <w:pPr>
              <w:jc w:val="center"/>
              <w:rPr>
                <w:rFonts w:asciiTheme="majorBidi" w:hAnsiTheme="majorBidi" w:cstheme="majorBidi"/>
              </w:rPr>
            </w:pPr>
          </w:p>
        </w:tc>
        <w:tc>
          <w:tcPr>
            <w:tcW w:w="485" w:type="dxa"/>
          </w:tcPr>
          <w:p w14:paraId="608BD4A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F6A809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3D3B38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B9A8B4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2DDB86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0EF6FA5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33EEAFA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6D6690C"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74</w:t>
            </w:r>
          </w:p>
        </w:tc>
        <w:tc>
          <w:tcPr>
            <w:tcW w:w="497" w:type="dxa"/>
          </w:tcPr>
          <w:p w14:paraId="4A88CC19" w14:textId="77777777" w:rsidR="0061249E" w:rsidRPr="00FE35C9" w:rsidRDefault="0061249E" w:rsidP="0061249E">
            <w:pPr>
              <w:rPr>
                <w:rFonts w:asciiTheme="majorBidi" w:hAnsiTheme="majorBidi" w:cstheme="majorBidi"/>
              </w:rPr>
            </w:pPr>
          </w:p>
        </w:tc>
        <w:tc>
          <w:tcPr>
            <w:tcW w:w="498" w:type="dxa"/>
          </w:tcPr>
          <w:p w14:paraId="7D0AB3A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E9AB59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035CE1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B30B0A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5F513F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160CA249"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75BEAC74" w14:textId="77777777" w:rsidTr="00735331">
        <w:trPr>
          <w:trHeight w:val="150"/>
        </w:trPr>
        <w:tc>
          <w:tcPr>
            <w:tcW w:w="875" w:type="dxa"/>
          </w:tcPr>
          <w:p w14:paraId="78019FFA"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35</w:t>
            </w:r>
          </w:p>
        </w:tc>
        <w:tc>
          <w:tcPr>
            <w:tcW w:w="522" w:type="dxa"/>
          </w:tcPr>
          <w:p w14:paraId="71632A6F" w14:textId="77777777" w:rsidR="0061249E" w:rsidRPr="00FE35C9" w:rsidRDefault="0061249E" w:rsidP="0061249E">
            <w:pPr>
              <w:jc w:val="center"/>
              <w:rPr>
                <w:rFonts w:asciiTheme="majorBidi" w:hAnsiTheme="majorBidi" w:cstheme="majorBidi"/>
              </w:rPr>
            </w:pPr>
          </w:p>
        </w:tc>
        <w:tc>
          <w:tcPr>
            <w:tcW w:w="485" w:type="dxa"/>
          </w:tcPr>
          <w:p w14:paraId="045FE4D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DDA604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DAC2D4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152D51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1C59F6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758140A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7A9962B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96CD4A1"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75</w:t>
            </w:r>
          </w:p>
        </w:tc>
        <w:tc>
          <w:tcPr>
            <w:tcW w:w="497" w:type="dxa"/>
          </w:tcPr>
          <w:p w14:paraId="0F260FB7" w14:textId="77777777" w:rsidR="0061249E" w:rsidRPr="00FE35C9" w:rsidRDefault="0061249E" w:rsidP="0061249E">
            <w:pPr>
              <w:rPr>
                <w:rFonts w:asciiTheme="majorBidi" w:hAnsiTheme="majorBidi" w:cstheme="majorBidi"/>
              </w:rPr>
            </w:pPr>
          </w:p>
        </w:tc>
        <w:tc>
          <w:tcPr>
            <w:tcW w:w="498" w:type="dxa"/>
          </w:tcPr>
          <w:p w14:paraId="4235902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BE9377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5D01824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DEFEAE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812BB1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219F4249"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1FF86620" w14:textId="77777777" w:rsidTr="00735331">
        <w:trPr>
          <w:trHeight w:val="150"/>
        </w:trPr>
        <w:tc>
          <w:tcPr>
            <w:tcW w:w="875" w:type="dxa"/>
          </w:tcPr>
          <w:p w14:paraId="2EEAD85A"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36</w:t>
            </w:r>
          </w:p>
        </w:tc>
        <w:tc>
          <w:tcPr>
            <w:tcW w:w="522" w:type="dxa"/>
          </w:tcPr>
          <w:p w14:paraId="027AB211" w14:textId="77777777" w:rsidR="0061249E" w:rsidRPr="00FE35C9" w:rsidRDefault="0061249E" w:rsidP="0061249E">
            <w:pPr>
              <w:jc w:val="center"/>
              <w:rPr>
                <w:rFonts w:asciiTheme="majorBidi" w:hAnsiTheme="majorBidi" w:cstheme="majorBidi"/>
              </w:rPr>
            </w:pPr>
          </w:p>
        </w:tc>
        <w:tc>
          <w:tcPr>
            <w:tcW w:w="485" w:type="dxa"/>
          </w:tcPr>
          <w:p w14:paraId="380DE09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76DACF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592563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A02D3A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97D71D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6C84772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30DCFD2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28E861C3"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76</w:t>
            </w:r>
          </w:p>
        </w:tc>
        <w:tc>
          <w:tcPr>
            <w:tcW w:w="497" w:type="dxa"/>
          </w:tcPr>
          <w:p w14:paraId="75FB5033" w14:textId="77777777" w:rsidR="0061249E" w:rsidRPr="00FE35C9" w:rsidRDefault="0061249E" w:rsidP="0061249E">
            <w:pPr>
              <w:rPr>
                <w:rFonts w:asciiTheme="majorBidi" w:hAnsiTheme="majorBidi" w:cstheme="majorBidi"/>
              </w:rPr>
            </w:pPr>
          </w:p>
        </w:tc>
        <w:tc>
          <w:tcPr>
            <w:tcW w:w="498" w:type="dxa"/>
          </w:tcPr>
          <w:p w14:paraId="4540B6F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5EB877C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65D8CB4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8FBAB3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79E4A5A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53B348B0"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3200F194" w14:textId="77777777" w:rsidTr="00735331">
        <w:trPr>
          <w:trHeight w:val="150"/>
        </w:trPr>
        <w:tc>
          <w:tcPr>
            <w:tcW w:w="875" w:type="dxa"/>
          </w:tcPr>
          <w:p w14:paraId="17729977"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37</w:t>
            </w:r>
          </w:p>
        </w:tc>
        <w:tc>
          <w:tcPr>
            <w:tcW w:w="522" w:type="dxa"/>
          </w:tcPr>
          <w:p w14:paraId="22763AC8" w14:textId="77777777" w:rsidR="0061249E" w:rsidRPr="00FE35C9" w:rsidRDefault="0061249E" w:rsidP="0061249E">
            <w:pPr>
              <w:jc w:val="center"/>
              <w:rPr>
                <w:rFonts w:asciiTheme="majorBidi" w:hAnsiTheme="majorBidi" w:cstheme="majorBidi"/>
              </w:rPr>
            </w:pPr>
          </w:p>
        </w:tc>
        <w:tc>
          <w:tcPr>
            <w:tcW w:w="485" w:type="dxa"/>
          </w:tcPr>
          <w:p w14:paraId="2CB9C84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E43FE9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189C6C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D9CCDA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389C94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37FB3AD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3C0D8E6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F1D74D0"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77</w:t>
            </w:r>
          </w:p>
        </w:tc>
        <w:tc>
          <w:tcPr>
            <w:tcW w:w="497" w:type="dxa"/>
          </w:tcPr>
          <w:p w14:paraId="58173683" w14:textId="77777777" w:rsidR="0061249E" w:rsidRPr="00FE35C9" w:rsidRDefault="0061249E" w:rsidP="0061249E">
            <w:pPr>
              <w:rPr>
                <w:rFonts w:asciiTheme="majorBidi" w:hAnsiTheme="majorBidi" w:cstheme="majorBidi"/>
              </w:rPr>
            </w:pPr>
          </w:p>
        </w:tc>
        <w:tc>
          <w:tcPr>
            <w:tcW w:w="498" w:type="dxa"/>
          </w:tcPr>
          <w:p w14:paraId="0D932F9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2963C5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89629E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73D166C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36058B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6238A438"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3A1AC899" w14:textId="77777777" w:rsidTr="00735331">
        <w:trPr>
          <w:trHeight w:val="150"/>
        </w:trPr>
        <w:tc>
          <w:tcPr>
            <w:tcW w:w="875" w:type="dxa"/>
          </w:tcPr>
          <w:p w14:paraId="6940908E"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38</w:t>
            </w:r>
          </w:p>
        </w:tc>
        <w:tc>
          <w:tcPr>
            <w:tcW w:w="522" w:type="dxa"/>
          </w:tcPr>
          <w:p w14:paraId="6CF696F6" w14:textId="77777777" w:rsidR="0061249E" w:rsidRPr="00FE35C9" w:rsidRDefault="0061249E" w:rsidP="0061249E">
            <w:pPr>
              <w:jc w:val="center"/>
              <w:rPr>
                <w:rFonts w:asciiTheme="majorBidi" w:hAnsiTheme="majorBidi" w:cstheme="majorBidi"/>
              </w:rPr>
            </w:pPr>
          </w:p>
        </w:tc>
        <w:tc>
          <w:tcPr>
            <w:tcW w:w="485" w:type="dxa"/>
          </w:tcPr>
          <w:p w14:paraId="4B0A537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6314FC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CCD703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055A97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152433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3BEA90A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30BBCBB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2F838AD8"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78</w:t>
            </w:r>
          </w:p>
        </w:tc>
        <w:tc>
          <w:tcPr>
            <w:tcW w:w="497" w:type="dxa"/>
          </w:tcPr>
          <w:p w14:paraId="64724600" w14:textId="77777777" w:rsidR="0061249E" w:rsidRPr="00FE35C9" w:rsidRDefault="0061249E" w:rsidP="0061249E">
            <w:pPr>
              <w:rPr>
                <w:rFonts w:asciiTheme="majorBidi" w:hAnsiTheme="majorBidi" w:cstheme="majorBidi"/>
              </w:rPr>
            </w:pPr>
          </w:p>
        </w:tc>
        <w:tc>
          <w:tcPr>
            <w:tcW w:w="498" w:type="dxa"/>
          </w:tcPr>
          <w:p w14:paraId="0EF45D6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FB0AF8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84AD03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7921D53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1FCC08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7871A02D"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356166DF" w14:textId="77777777" w:rsidTr="00735331">
        <w:trPr>
          <w:trHeight w:val="189"/>
        </w:trPr>
        <w:tc>
          <w:tcPr>
            <w:tcW w:w="875" w:type="dxa"/>
          </w:tcPr>
          <w:p w14:paraId="308E5EF0"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39</w:t>
            </w:r>
          </w:p>
        </w:tc>
        <w:tc>
          <w:tcPr>
            <w:tcW w:w="522" w:type="dxa"/>
          </w:tcPr>
          <w:p w14:paraId="60DCF05B" w14:textId="77777777" w:rsidR="0061249E" w:rsidRPr="00FE35C9" w:rsidRDefault="0061249E" w:rsidP="0061249E">
            <w:pPr>
              <w:jc w:val="center"/>
              <w:rPr>
                <w:rFonts w:asciiTheme="majorBidi" w:hAnsiTheme="majorBidi" w:cstheme="majorBidi"/>
              </w:rPr>
            </w:pPr>
          </w:p>
        </w:tc>
        <w:tc>
          <w:tcPr>
            <w:tcW w:w="485" w:type="dxa"/>
          </w:tcPr>
          <w:p w14:paraId="16FDC4B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070DC1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4B8A4B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A92EC9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18A87D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4A890A2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06587BD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0B9323D3"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79</w:t>
            </w:r>
          </w:p>
        </w:tc>
        <w:tc>
          <w:tcPr>
            <w:tcW w:w="497" w:type="dxa"/>
          </w:tcPr>
          <w:p w14:paraId="26D204C9" w14:textId="77777777" w:rsidR="0061249E" w:rsidRPr="00FE35C9" w:rsidRDefault="0061249E" w:rsidP="0061249E">
            <w:pPr>
              <w:rPr>
                <w:rFonts w:asciiTheme="majorBidi" w:hAnsiTheme="majorBidi" w:cstheme="majorBidi"/>
              </w:rPr>
            </w:pPr>
          </w:p>
        </w:tc>
        <w:tc>
          <w:tcPr>
            <w:tcW w:w="498" w:type="dxa"/>
          </w:tcPr>
          <w:p w14:paraId="620E502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5A26172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0252057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FA93E3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AC57BF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45324A83"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168F31B2" w14:textId="77777777" w:rsidTr="00735331">
        <w:trPr>
          <w:trHeight w:val="189"/>
        </w:trPr>
        <w:tc>
          <w:tcPr>
            <w:tcW w:w="875" w:type="dxa"/>
          </w:tcPr>
          <w:p w14:paraId="74B44656"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40</w:t>
            </w:r>
          </w:p>
        </w:tc>
        <w:tc>
          <w:tcPr>
            <w:tcW w:w="522" w:type="dxa"/>
          </w:tcPr>
          <w:p w14:paraId="42FB3C77" w14:textId="77777777" w:rsidR="0061249E" w:rsidRPr="00FE35C9" w:rsidRDefault="0061249E" w:rsidP="0061249E">
            <w:pPr>
              <w:jc w:val="center"/>
              <w:rPr>
                <w:rFonts w:asciiTheme="majorBidi" w:hAnsiTheme="majorBidi" w:cstheme="majorBidi"/>
              </w:rPr>
            </w:pPr>
          </w:p>
        </w:tc>
        <w:tc>
          <w:tcPr>
            <w:tcW w:w="485" w:type="dxa"/>
          </w:tcPr>
          <w:p w14:paraId="3B4B785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955B7D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87B93F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7E76BA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419BD1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3A78B40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439FA77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5EE782A6"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80</w:t>
            </w:r>
          </w:p>
        </w:tc>
        <w:tc>
          <w:tcPr>
            <w:tcW w:w="497" w:type="dxa"/>
          </w:tcPr>
          <w:p w14:paraId="728C0A05" w14:textId="77777777" w:rsidR="0061249E" w:rsidRPr="00FE35C9" w:rsidRDefault="0061249E" w:rsidP="0061249E">
            <w:pPr>
              <w:rPr>
                <w:rFonts w:asciiTheme="majorBidi" w:hAnsiTheme="majorBidi" w:cstheme="majorBidi"/>
              </w:rPr>
            </w:pPr>
          </w:p>
        </w:tc>
        <w:tc>
          <w:tcPr>
            <w:tcW w:w="498" w:type="dxa"/>
          </w:tcPr>
          <w:p w14:paraId="01695B5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1E2572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336234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EF40AE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352E48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3E17150C" w14:textId="77777777" w:rsidR="0061249E" w:rsidRPr="00FE35C9" w:rsidRDefault="0061249E" w:rsidP="0061249E">
            <w:pPr>
              <w:pStyle w:val="Header"/>
              <w:ind w:right="180"/>
              <w:jc w:val="center"/>
              <w:rPr>
                <w:rFonts w:asciiTheme="majorBidi" w:hAnsiTheme="majorBidi" w:cstheme="majorBidi"/>
                <w:b/>
                <w:bCs/>
                <w:sz w:val="16"/>
                <w:szCs w:val="16"/>
              </w:rPr>
            </w:pPr>
          </w:p>
        </w:tc>
      </w:tr>
    </w:tbl>
    <w:p w14:paraId="0DB6E9D6" w14:textId="7E3FCDD6" w:rsidR="00783BAC" w:rsidRDefault="00783BAC">
      <w:pPr>
        <w:rPr>
          <w:rtl/>
        </w:rPr>
      </w:pPr>
    </w:p>
    <w:p w14:paraId="0A12646A" w14:textId="77777777" w:rsidR="002D4B8C" w:rsidRPr="00FB3E4C" w:rsidRDefault="002D4B8C" w:rsidP="002D4B8C">
      <w:pPr>
        <w:spacing w:before="73"/>
        <w:ind w:left="1008" w:right="576"/>
        <w:jc w:val="center"/>
        <w:rPr>
          <w:rFonts w:ascii="Times New Roman" w:hAnsi="Times New Roman" w:cs="Times New Roman"/>
          <w:i/>
          <w:iCs/>
          <w:sz w:val="24"/>
          <w:szCs w:val="24"/>
        </w:rPr>
      </w:pPr>
      <w:r w:rsidRPr="00FB3E4C">
        <w:rPr>
          <w:rFonts w:ascii="Times New Roman" w:hAnsi="Times New Roman" w:cs="Times New Roman"/>
          <w:w w:val="115"/>
          <w:sz w:val="24"/>
          <w:szCs w:val="24"/>
        </w:rPr>
        <w:lastRenderedPageBreak/>
        <w:t>Table of</w:t>
      </w:r>
      <w:r w:rsidRPr="00FB3E4C">
        <w:rPr>
          <w:rFonts w:ascii="Times New Roman" w:hAnsi="Times New Roman" w:cs="Times New Roman"/>
          <w:spacing w:val="27"/>
          <w:w w:val="115"/>
          <w:sz w:val="24"/>
          <w:szCs w:val="24"/>
        </w:rPr>
        <w:t xml:space="preserve"> </w:t>
      </w:r>
      <w:r w:rsidRPr="00FB3E4C">
        <w:rPr>
          <w:rFonts w:ascii="Times New Roman" w:hAnsi="Times New Roman" w:cs="Times New Roman"/>
          <w:w w:val="115"/>
          <w:sz w:val="24"/>
          <w:szCs w:val="24"/>
        </w:rPr>
        <w:t>Contents</w:t>
      </w:r>
    </w:p>
    <w:p w14:paraId="7EA2FCA3" w14:textId="77777777" w:rsidR="002D4B8C" w:rsidRPr="009B5B8B" w:rsidRDefault="002D4B8C" w:rsidP="002D4B8C">
      <w:pPr>
        <w:spacing w:after="200" w:line="360" w:lineRule="auto"/>
        <w:ind w:right="380"/>
        <w:rPr>
          <w:rFonts w:ascii="Calibri" w:eastAsia="Calibri" w:hAnsi="Calibri" w:cs="Arial"/>
          <w:b/>
          <w:bCs/>
          <w:sz w:val="24"/>
        </w:rPr>
      </w:pPr>
    </w:p>
    <w:p w14:paraId="4DC2FA04" w14:textId="77777777" w:rsidR="002D4B8C" w:rsidRPr="006A11F2" w:rsidRDefault="002D4B8C" w:rsidP="002D4B8C">
      <w:pPr>
        <w:pStyle w:val="TOC1"/>
        <w:rPr>
          <w:rFonts w:ascii="Times New Roman" w:hAnsi="Times New Roman"/>
          <w:b w:val="0"/>
          <w:bCs w:val="0"/>
        </w:rPr>
      </w:pPr>
    </w:p>
    <w:p w14:paraId="4BFE4E95" w14:textId="77777777" w:rsidR="002D4B8C" w:rsidRPr="006A11F2" w:rsidRDefault="002D4B8C" w:rsidP="002D4B8C">
      <w:pPr>
        <w:numPr>
          <w:ilvl w:val="0"/>
          <w:numId w:val="1"/>
        </w:numPr>
        <w:spacing w:after="200" w:line="360" w:lineRule="auto"/>
        <w:ind w:right="380"/>
        <w:rPr>
          <w:rFonts w:ascii="Calibri" w:eastAsia="Calibri" w:hAnsi="Calibri" w:cs="Arial"/>
          <w:sz w:val="24"/>
        </w:rPr>
      </w:pPr>
      <w:r w:rsidRPr="006A11F2">
        <w:rPr>
          <w:rFonts w:ascii="Calibri" w:eastAsia="Calibri" w:hAnsi="Calibri" w:cs="Arial"/>
          <w:sz w:val="24"/>
        </w:rPr>
        <w:t>PURPOSE</w:t>
      </w:r>
    </w:p>
    <w:p w14:paraId="76198FE1" w14:textId="77777777" w:rsidR="002D4B8C" w:rsidRPr="00FB3E4C" w:rsidRDefault="002D4B8C" w:rsidP="002D4B8C">
      <w:pPr>
        <w:numPr>
          <w:ilvl w:val="0"/>
          <w:numId w:val="1"/>
        </w:numPr>
        <w:spacing w:after="200" w:line="360" w:lineRule="auto"/>
        <w:rPr>
          <w:rFonts w:ascii="Times New Roman" w:eastAsia="Aptos" w:hAnsi="Times New Roman" w:cs="Times New Roman"/>
          <w:sz w:val="26"/>
        </w:rPr>
      </w:pPr>
      <w:r w:rsidRPr="00FB3E4C">
        <w:rPr>
          <w:rFonts w:ascii="Times New Roman" w:eastAsia="Aptos" w:hAnsi="Times New Roman" w:cs="Times New Roman"/>
          <w:sz w:val="26"/>
        </w:rPr>
        <w:t xml:space="preserve">SCOPE </w:t>
      </w:r>
    </w:p>
    <w:p w14:paraId="4DB19E34" w14:textId="77777777" w:rsidR="002D4B8C" w:rsidRPr="00FB3E4C" w:rsidRDefault="002D4B8C" w:rsidP="002D4B8C">
      <w:pPr>
        <w:numPr>
          <w:ilvl w:val="0"/>
          <w:numId w:val="1"/>
        </w:numPr>
        <w:autoSpaceDE w:val="0"/>
        <w:autoSpaceDN w:val="0"/>
        <w:adjustRightInd w:val="0"/>
        <w:spacing w:after="200" w:line="360" w:lineRule="auto"/>
        <w:contextualSpacing/>
        <w:jc w:val="both"/>
        <w:rPr>
          <w:rFonts w:ascii="Times New Roman" w:eastAsia="Aptos" w:hAnsi="Times New Roman" w:cs="Times New Roman"/>
          <w:sz w:val="26"/>
        </w:rPr>
      </w:pPr>
      <w:r w:rsidRPr="00FB3E4C">
        <w:rPr>
          <w:rFonts w:ascii="Times New Roman" w:eastAsia="Aptos" w:hAnsi="Times New Roman" w:cs="Times New Roman"/>
          <w:sz w:val="26"/>
        </w:rPr>
        <w:t>REFERENCES</w:t>
      </w:r>
    </w:p>
    <w:p w14:paraId="320F0749" w14:textId="77777777" w:rsidR="002D4B8C" w:rsidRPr="00FB3E4C" w:rsidRDefault="002D4B8C" w:rsidP="002D4B8C">
      <w:pPr>
        <w:bidi/>
        <w:contextualSpacing/>
        <w:rPr>
          <w:rFonts w:ascii="Times New Roman" w:eastAsia="Aptos" w:hAnsi="Times New Roman" w:cs="Times New Roman"/>
          <w:sz w:val="26"/>
        </w:rPr>
      </w:pPr>
    </w:p>
    <w:p w14:paraId="05973F8F" w14:textId="77777777" w:rsidR="002D4B8C" w:rsidRPr="00FB3E4C" w:rsidRDefault="002D4B8C" w:rsidP="002D4B8C">
      <w:pPr>
        <w:numPr>
          <w:ilvl w:val="0"/>
          <w:numId w:val="1"/>
        </w:numPr>
        <w:spacing w:after="200" w:line="276" w:lineRule="auto"/>
        <w:contextualSpacing/>
        <w:jc w:val="both"/>
        <w:rPr>
          <w:rFonts w:ascii="Times New Roman" w:eastAsia="Aptos" w:hAnsi="Times New Roman" w:cs="Times New Roman"/>
          <w:sz w:val="26"/>
        </w:rPr>
      </w:pPr>
      <w:r>
        <w:rPr>
          <w:rFonts w:ascii="Times New Roman" w:eastAsia="Aptos" w:hAnsi="Times New Roman" w:cs="Times New Roman"/>
          <w:sz w:val="26"/>
        </w:rPr>
        <w:t>FLUID MEDIUM AND TEMPERATURE</w:t>
      </w:r>
    </w:p>
    <w:p w14:paraId="166E01BB" w14:textId="77777777" w:rsidR="002D4B8C" w:rsidRPr="00FB3E4C" w:rsidRDefault="002D4B8C" w:rsidP="002D4B8C">
      <w:pPr>
        <w:bidi/>
        <w:ind w:left="720"/>
        <w:contextualSpacing/>
        <w:rPr>
          <w:rFonts w:ascii="Times New Roman" w:eastAsia="Aptos" w:hAnsi="Times New Roman" w:cs="Times New Roman" w:hint="cs"/>
          <w:sz w:val="26"/>
          <w:lang w:bidi="fa-IR"/>
        </w:rPr>
      </w:pPr>
    </w:p>
    <w:p w14:paraId="15451FEE" w14:textId="77777777" w:rsidR="002D4B8C" w:rsidRPr="00FB3E4C" w:rsidRDefault="002D4B8C" w:rsidP="002D4B8C">
      <w:pPr>
        <w:numPr>
          <w:ilvl w:val="0"/>
          <w:numId w:val="1"/>
        </w:numPr>
        <w:spacing w:after="200" w:line="276" w:lineRule="auto"/>
        <w:contextualSpacing/>
        <w:jc w:val="both"/>
        <w:rPr>
          <w:rFonts w:ascii="Times New Roman" w:eastAsia="Aptos" w:hAnsi="Times New Roman" w:cs="Times New Roman"/>
          <w:sz w:val="26"/>
        </w:rPr>
      </w:pPr>
      <w:r>
        <w:rPr>
          <w:rFonts w:ascii="Times New Roman" w:eastAsia="Aptos" w:hAnsi="Times New Roman" w:cs="Times New Roman"/>
          <w:sz w:val="26"/>
          <w:lang w:bidi="fa-IR"/>
        </w:rPr>
        <w:t>PRESSURE GAUGES</w:t>
      </w:r>
    </w:p>
    <w:p w14:paraId="17E69B65" w14:textId="77777777" w:rsidR="002D4B8C" w:rsidRPr="00FB3E4C" w:rsidRDefault="002D4B8C" w:rsidP="002D4B8C">
      <w:pPr>
        <w:bidi/>
        <w:ind w:left="720"/>
        <w:contextualSpacing/>
        <w:rPr>
          <w:rFonts w:ascii="Times New Roman" w:eastAsia="Aptos" w:hAnsi="Times New Roman" w:cs="Times New Roman" w:hint="cs"/>
          <w:sz w:val="26"/>
          <w:lang w:bidi="fa-IR"/>
        </w:rPr>
      </w:pPr>
    </w:p>
    <w:p w14:paraId="04E4326F" w14:textId="77777777" w:rsidR="002D4B8C" w:rsidRPr="00FB3E4C" w:rsidRDefault="002D4B8C" w:rsidP="002D4B8C">
      <w:pPr>
        <w:numPr>
          <w:ilvl w:val="0"/>
          <w:numId w:val="1"/>
        </w:numPr>
        <w:spacing w:after="200" w:line="276" w:lineRule="auto"/>
        <w:contextualSpacing/>
        <w:jc w:val="both"/>
        <w:rPr>
          <w:rFonts w:ascii="Times New Roman" w:eastAsia="Aptos" w:hAnsi="Times New Roman" w:cs="Times New Roman"/>
          <w:sz w:val="26"/>
        </w:rPr>
      </w:pPr>
      <w:r>
        <w:rPr>
          <w:rFonts w:ascii="Times New Roman" w:eastAsia="Aptos" w:hAnsi="Times New Roman" w:cs="Times New Roman"/>
          <w:sz w:val="26"/>
        </w:rPr>
        <w:t>PREPARATION</w:t>
      </w:r>
    </w:p>
    <w:p w14:paraId="416F7D67" w14:textId="77777777" w:rsidR="002D4B8C" w:rsidRPr="00FB3E4C" w:rsidRDefault="002D4B8C" w:rsidP="002D4B8C">
      <w:pPr>
        <w:bidi/>
        <w:ind w:left="720"/>
        <w:contextualSpacing/>
        <w:rPr>
          <w:rFonts w:ascii="Times New Roman" w:eastAsia="Aptos" w:hAnsi="Times New Roman" w:cs="Times New Roman"/>
          <w:sz w:val="26"/>
          <w:lang w:bidi="fa-IR"/>
        </w:rPr>
      </w:pPr>
    </w:p>
    <w:p w14:paraId="6D2AB148" w14:textId="26C6B07E" w:rsidR="002D4B8C" w:rsidRPr="00FB3E4C" w:rsidRDefault="002D4B8C" w:rsidP="002D4B8C">
      <w:pPr>
        <w:numPr>
          <w:ilvl w:val="0"/>
          <w:numId w:val="1"/>
        </w:numPr>
        <w:spacing w:after="200" w:line="276" w:lineRule="auto"/>
        <w:contextualSpacing/>
        <w:jc w:val="both"/>
        <w:rPr>
          <w:rFonts w:ascii="Times New Roman" w:eastAsia="Aptos" w:hAnsi="Times New Roman" w:cs="Times New Roman"/>
          <w:sz w:val="26"/>
        </w:rPr>
      </w:pPr>
      <w:r>
        <w:rPr>
          <w:rFonts w:ascii="Times New Roman" w:eastAsia="Aptos" w:hAnsi="Times New Roman" w:cs="Times New Roman"/>
          <w:sz w:val="26"/>
        </w:rPr>
        <w:t xml:space="preserve">TESTING PROCEDURE AND </w:t>
      </w:r>
      <w:r w:rsidR="00902C5D">
        <w:rPr>
          <w:rFonts w:ascii="Times New Roman" w:eastAsia="Aptos" w:hAnsi="Times New Roman" w:cs="Times New Roman"/>
          <w:sz w:val="26"/>
        </w:rPr>
        <w:t>APPLYING PRESSURE</w:t>
      </w:r>
    </w:p>
    <w:p w14:paraId="19E00155" w14:textId="77777777" w:rsidR="002D4B8C" w:rsidRPr="00FB3E4C" w:rsidRDefault="002D4B8C" w:rsidP="002D4B8C">
      <w:pPr>
        <w:bidi/>
        <w:ind w:left="720"/>
        <w:contextualSpacing/>
        <w:rPr>
          <w:rFonts w:ascii="Times New Roman" w:eastAsia="Aptos" w:hAnsi="Times New Roman" w:cs="Times New Roman" w:hint="cs"/>
          <w:sz w:val="26"/>
          <w:lang w:bidi="fa-IR"/>
        </w:rPr>
      </w:pPr>
    </w:p>
    <w:p w14:paraId="419FDC31" w14:textId="77777777" w:rsidR="002D4B8C" w:rsidRPr="00FB3E4C" w:rsidRDefault="002D4B8C" w:rsidP="002D4B8C">
      <w:pPr>
        <w:numPr>
          <w:ilvl w:val="0"/>
          <w:numId w:val="1"/>
        </w:numPr>
        <w:spacing w:after="200" w:line="276" w:lineRule="auto"/>
        <w:contextualSpacing/>
        <w:jc w:val="both"/>
        <w:rPr>
          <w:rFonts w:ascii="Times New Roman" w:eastAsia="Aptos" w:hAnsi="Times New Roman" w:cs="Times New Roman"/>
          <w:sz w:val="26"/>
        </w:rPr>
      </w:pPr>
      <w:r>
        <w:rPr>
          <w:rFonts w:ascii="Times New Roman" w:eastAsia="Aptos" w:hAnsi="Times New Roman" w:cs="Times New Roman"/>
          <w:sz w:val="26"/>
        </w:rPr>
        <w:t>ACCEPTANCE CRITERIA</w:t>
      </w:r>
    </w:p>
    <w:p w14:paraId="2CCF1420" w14:textId="77777777" w:rsidR="002D4B8C" w:rsidRPr="00FB3E4C" w:rsidRDefault="002D4B8C" w:rsidP="002D4B8C">
      <w:pPr>
        <w:ind w:left="720"/>
        <w:contextualSpacing/>
        <w:rPr>
          <w:rFonts w:ascii="Times New Roman" w:eastAsia="Aptos" w:hAnsi="Times New Roman" w:cs="Times New Roman"/>
          <w:sz w:val="26"/>
        </w:rPr>
      </w:pPr>
    </w:p>
    <w:p w14:paraId="1F43DEAD" w14:textId="77777777" w:rsidR="002D4B8C" w:rsidRDefault="002D4B8C" w:rsidP="002D4B8C">
      <w:pPr>
        <w:numPr>
          <w:ilvl w:val="0"/>
          <w:numId w:val="1"/>
        </w:numPr>
        <w:spacing w:after="200" w:line="276" w:lineRule="auto"/>
        <w:contextualSpacing/>
        <w:jc w:val="both"/>
        <w:rPr>
          <w:rFonts w:ascii="Times New Roman" w:eastAsia="Aptos" w:hAnsi="Times New Roman" w:cs="Times New Roman"/>
          <w:sz w:val="26"/>
        </w:rPr>
      </w:pPr>
      <w:r>
        <w:rPr>
          <w:rFonts w:ascii="Times New Roman" w:eastAsia="Aptos" w:hAnsi="Times New Roman" w:cs="Times New Roman"/>
          <w:sz w:val="26"/>
        </w:rPr>
        <w:t>RE-TEST</w:t>
      </w:r>
    </w:p>
    <w:p w14:paraId="09C25E87" w14:textId="77777777" w:rsidR="002D4B8C" w:rsidRDefault="002D4B8C" w:rsidP="002D4B8C">
      <w:pPr>
        <w:pStyle w:val="ListParagraph"/>
        <w:rPr>
          <w:rFonts w:ascii="Times New Roman" w:eastAsia="Aptos" w:hAnsi="Times New Roman"/>
          <w:sz w:val="26"/>
        </w:rPr>
      </w:pPr>
    </w:p>
    <w:p w14:paraId="00B1260E" w14:textId="77777777" w:rsidR="002D4B8C" w:rsidRPr="00B2000B" w:rsidRDefault="002D4B8C" w:rsidP="002D4B8C">
      <w:pPr>
        <w:numPr>
          <w:ilvl w:val="0"/>
          <w:numId w:val="1"/>
        </w:numPr>
        <w:spacing w:after="200" w:line="276" w:lineRule="auto"/>
        <w:contextualSpacing/>
        <w:jc w:val="both"/>
        <w:rPr>
          <w:rFonts w:ascii="Times New Roman" w:eastAsia="Aptos" w:hAnsi="Times New Roman" w:cs="Times New Roman"/>
          <w:sz w:val="26"/>
        </w:rPr>
      </w:pPr>
      <w:r>
        <w:rPr>
          <w:rFonts w:ascii="Times New Roman" w:eastAsia="Aptos" w:hAnsi="Times New Roman" w:cs="Times New Roman"/>
          <w:sz w:val="26"/>
        </w:rPr>
        <w:t>ACTION AFTER TEST</w:t>
      </w:r>
    </w:p>
    <w:p w14:paraId="270DA5BA" w14:textId="77777777" w:rsidR="002D4B8C" w:rsidRPr="00B2000B" w:rsidRDefault="002D4B8C" w:rsidP="002D4B8C">
      <w:pPr>
        <w:bidi/>
        <w:spacing w:line="360" w:lineRule="auto"/>
        <w:ind w:right="169"/>
        <w:rPr>
          <w:rFonts w:ascii="Times New Roman" w:eastAsia="Aptos" w:hAnsi="Times New Roman" w:cs="Times New Roman" w:hint="cs"/>
          <w:sz w:val="24"/>
          <w:rtl/>
          <w:lang w:bidi="fa-IR"/>
        </w:rPr>
      </w:pPr>
    </w:p>
    <w:p w14:paraId="519BA4B7" w14:textId="77777777" w:rsidR="002D4B8C" w:rsidRPr="009B5B8B" w:rsidRDefault="002D4B8C" w:rsidP="002D4B8C">
      <w:pPr>
        <w:bidi/>
        <w:spacing w:after="200" w:line="276" w:lineRule="auto"/>
        <w:ind w:left="720"/>
        <w:contextualSpacing/>
        <w:rPr>
          <w:rFonts w:ascii="Calibri" w:eastAsia="Calibri" w:hAnsi="Calibri" w:cs="Arial"/>
          <w:b/>
          <w:bCs/>
          <w:sz w:val="24"/>
        </w:rPr>
      </w:pPr>
      <w:r>
        <w:rPr>
          <w:rFonts w:ascii="Times New Roman" w:eastAsia="Batang" w:hAnsi="Times New Roman" w:cs="Times New Roman"/>
          <w:sz w:val="24"/>
          <w:szCs w:val="24"/>
          <w:lang w:eastAsia="ko-KR" w:bidi="fa-IR"/>
        </w:rPr>
        <w:br w:type="page"/>
      </w:r>
    </w:p>
    <w:p w14:paraId="5B0AE525" w14:textId="77777777" w:rsidR="002D4B8C" w:rsidRPr="009B5B8B" w:rsidRDefault="002D4B8C" w:rsidP="002D4B8C">
      <w:pPr>
        <w:numPr>
          <w:ilvl w:val="0"/>
          <w:numId w:val="2"/>
        </w:numPr>
        <w:spacing w:after="200" w:line="360" w:lineRule="auto"/>
        <w:ind w:left="1134" w:right="380"/>
        <w:rPr>
          <w:rFonts w:ascii="Calibri" w:eastAsia="Calibri" w:hAnsi="Calibri" w:cs="Arial"/>
          <w:b/>
          <w:bCs/>
          <w:sz w:val="24"/>
        </w:rPr>
      </w:pPr>
      <w:r w:rsidRPr="009B5B8B">
        <w:rPr>
          <w:rFonts w:ascii="Calibri" w:eastAsia="Calibri" w:hAnsi="Calibri" w:cs="Arial"/>
          <w:b/>
          <w:bCs/>
          <w:sz w:val="24"/>
        </w:rPr>
        <w:lastRenderedPageBreak/>
        <w:t>PURPOSE</w:t>
      </w:r>
    </w:p>
    <w:p w14:paraId="4C05AABC" w14:textId="2BF8F131" w:rsidR="002D4B8C" w:rsidRPr="009B5B8B" w:rsidRDefault="002D4B8C" w:rsidP="00833FB6">
      <w:pPr>
        <w:pStyle w:val="Header"/>
        <w:spacing w:line="276" w:lineRule="auto"/>
        <w:rPr>
          <w:rFonts w:ascii="Calibri" w:eastAsia="Calibri" w:hAnsi="Calibri" w:cs="Arial"/>
          <w:b/>
          <w:bCs/>
          <w:sz w:val="24"/>
        </w:rPr>
      </w:pPr>
      <w:r w:rsidRPr="009B5B8B">
        <w:rPr>
          <w:rFonts w:ascii="Calibri" w:eastAsia="Calibri" w:hAnsi="Calibri" w:cs="Arial"/>
          <w:sz w:val="24"/>
        </w:rPr>
        <w:t xml:space="preserve">This procedure covers the requirements and instructions to be followed by the DAMAFIN for Hydrostatic test of </w:t>
      </w:r>
      <w:r w:rsidR="00902C5D" w:rsidRPr="009B5B8B">
        <w:rPr>
          <w:rFonts w:ascii="Calibri" w:eastAsia="Calibri" w:hAnsi="Calibri" w:cs="Arial"/>
          <w:sz w:val="24"/>
        </w:rPr>
        <w:t>Air-cooled</w:t>
      </w:r>
      <w:r w:rsidRPr="009B5B8B">
        <w:rPr>
          <w:rFonts w:ascii="Calibri" w:eastAsia="Calibri" w:hAnsi="Calibri" w:cs="Arial"/>
          <w:sz w:val="24"/>
        </w:rPr>
        <w:t xml:space="preserve"> heat exchangers that will be procured in “</w:t>
      </w:r>
      <w:proofErr w:type="spellStart"/>
      <w:r w:rsidR="00902C5D" w:rsidRPr="00FA7FFA">
        <w:rPr>
          <w:rFonts w:ascii="Times New Roman" w:hAnsi="Times New Roman"/>
          <w:b/>
          <w:bCs/>
          <w:sz w:val="18"/>
          <w:szCs w:val="18"/>
        </w:rPr>
        <w:t>Toase-ehe</w:t>
      </w:r>
      <w:proofErr w:type="spellEnd"/>
      <w:r w:rsidR="00902C5D" w:rsidRPr="00FA7FFA">
        <w:rPr>
          <w:rFonts w:ascii="Times New Roman" w:hAnsi="Times New Roman"/>
          <w:b/>
          <w:bCs/>
          <w:sz w:val="18"/>
          <w:szCs w:val="18"/>
        </w:rPr>
        <w:t xml:space="preserve"> Park </w:t>
      </w:r>
      <w:proofErr w:type="spellStart"/>
      <w:r w:rsidR="00902C5D" w:rsidRPr="00FA7FFA">
        <w:rPr>
          <w:rFonts w:ascii="Times New Roman" w:hAnsi="Times New Roman"/>
          <w:b/>
          <w:bCs/>
          <w:sz w:val="18"/>
          <w:szCs w:val="18"/>
        </w:rPr>
        <w:t>Sanati</w:t>
      </w:r>
      <w:proofErr w:type="spellEnd"/>
      <w:r w:rsidR="00902C5D" w:rsidRPr="00FA7FFA">
        <w:rPr>
          <w:rFonts w:ascii="Times New Roman" w:hAnsi="Times New Roman"/>
          <w:b/>
          <w:bCs/>
          <w:sz w:val="18"/>
          <w:szCs w:val="18"/>
        </w:rPr>
        <w:t xml:space="preserve"> Gohar </w:t>
      </w:r>
      <w:proofErr w:type="spellStart"/>
      <w:r w:rsidR="005B5C93" w:rsidRPr="00FA7FFA">
        <w:rPr>
          <w:rFonts w:ascii="Times New Roman" w:hAnsi="Times New Roman"/>
          <w:b/>
          <w:bCs/>
          <w:sz w:val="18"/>
          <w:szCs w:val="18"/>
        </w:rPr>
        <w:t>Ofogh</w:t>
      </w:r>
      <w:proofErr w:type="spellEnd"/>
      <w:r w:rsidR="005B5C93">
        <w:rPr>
          <w:rFonts w:ascii="Times New Roman" w:hAnsi="Times New Roman" w:hint="cs"/>
          <w:b/>
          <w:bCs/>
          <w:sz w:val="18"/>
          <w:szCs w:val="18"/>
          <w:rtl/>
        </w:rPr>
        <w:t xml:space="preserve"> </w:t>
      </w:r>
      <w:r w:rsidR="005B5C93">
        <w:rPr>
          <w:rFonts w:ascii="Times New Roman" w:hAnsi="Times New Roman" w:hint="cs"/>
          <w:b/>
          <w:bCs/>
          <w:sz w:val="18"/>
          <w:szCs w:val="18"/>
        </w:rPr>
        <w:t>Petrochemical</w:t>
      </w:r>
      <w:r w:rsidR="00902C5D" w:rsidRPr="00FA7FFA">
        <w:rPr>
          <w:rFonts w:ascii="Times New Roman" w:hAnsi="Times New Roman"/>
          <w:b/>
          <w:bCs/>
          <w:sz w:val="18"/>
          <w:szCs w:val="18"/>
        </w:rPr>
        <w:t xml:space="preserve"> Co</w:t>
      </w:r>
      <w:r w:rsidR="00902C5D">
        <w:rPr>
          <w:rFonts w:ascii="Times New Roman" w:hAnsi="Times New Roman" w:hint="cs"/>
          <w:b/>
          <w:bCs/>
          <w:sz w:val="18"/>
          <w:szCs w:val="18"/>
          <w:rtl/>
        </w:rPr>
        <w:t>.</w:t>
      </w:r>
      <w:r w:rsidR="00902C5D">
        <w:rPr>
          <w:rFonts w:ascii="Times New Roman" w:hAnsi="Times New Roman"/>
          <w:b/>
          <w:bCs/>
          <w:sz w:val="18"/>
          <w:szCs w:val="18"/>
        </w:rPr>
        <w:t xml:space="preserve"> </w:t>
      </w:r>
      <w:r w:rsidR="00833FB6" w:rsidRPr="00090A01">
        <w:rPr>
          <w:rFonts w:ascii="Times New Roman" w:hAnsi="Times New Roman"/>
          <w:b/>
          <w:bCs/>
          <w:sz w:val="20"/>
          <w:szCs w:val="20"/>
        </w:rPr>
        <w:t>CONCEPTUAL, BASIC and DETAIL DESIGN ENGINEERING OF STYRENE PARK OFFSITE</w:t>
      </w:r>
      <w:r>
        <w:rPr>
          <w:rFonts w:ascii="Calibri" w:eastAsia="Calibri" w:hAnsi="Calibri" w:cs="Arial"/>
          <w:sz w:val="24"/>
        </w:rPr>
        <w:t>”</w:t>
      </w:r>
      <w:r w:rsidRPr="009B5B8B">
        <w:rPr>
          <w:rFonts w:ascii="Calibri" w:eastAsia="Calibri" w:hAnsi="Calibri" w:cs="Arial"/>
          <w:sz w:val="24"/>
        </w:rPr>
        <w:t xml:space="preserve"> project.</w:t>
      </w:r>
    </w:p>
    <w:p w14:paraId="1073D686" w14:textId="77777777" w:rsidR="002D4B8C" w:rsidRPr="009B5B8B" w:rsidRDefault="002D4B8C" w:rsidP="002D4B8C">
      <w:pPr>
        <w:bidi/>
        <w:spacing w:after="200" w:line="276" w:lineRule="auto"/>
        <w:jc w:val="right"/>
        <w:rPr>
          <w:rFonts w:ascii="Calibri" w:eastAsia="Calibri" w:hAnsi="Calibri" w:cs="Arial"/>
          <w:sz w:val="24"/>
        </w:rPr>
      </w:pPr>
    </w:p>
    <w:p w14:paraId="46F99F8E" w14:textId="77777777" w:rsidR="002D4B8C" w:rsidRPr="009B5B8B" w:rsidRDefault="002D4B8C" w:rsidP="002D4B8C">
      <w:pPr>
        <w:bidi/>
        <w:spacing w:after="200" w:line="360" w:lineRule="auto"/>
        <w:jc w:val="right"/>
        <w:rPr>
          <w:rFonts w:ascii="Calibri" w:eastAsia="Calibri" w:hAnsi="Calibri" w:cs="Arial"/>
          <w:b/>
          <w:bCs/>
          <w:sz w:val="24"/>
        </w:rPr>
      </w:pPr>
      <w:r w:rsidRPr="009B5B8B">
        <w:rPr>
          <w:rFonts w:ascii="Calibri" w:eastAsia="Calibri" w:hAnsi="Calibri" w:cs="Arial"/>
          <w:b/>
          <w:bCs/>
          <w:sz w:val="24"/>
        </w:rPr>
        <w:t>2.0. SCOPE</w:t>
      </w:r>
    </w:p>
    <w:p w14:paraId="716AF25C" w14:textId="77777777" w:rsidR="002D4B8C" w:rsidRPr="009B5B8B" w:rsidRDefault="002D4B8C" w:rsidP="002D4B8C">
      <w:pPr>
        <w:bidi/>
        <w:spacing w:after="200" w:line="360" w:lineRule="auto"/>
        <w:jc w:val="right"/>
        <w:rPr>
          <w:rFonts w:ascii="Calibri" w:eastAsia="Calibri" w:hAnsi="Calibri" w:cs="Arial"/>
          <w:sz w:val="24"/>
        </w:rPr>
      </w:pPr>
      <w:r w:rsidRPr="009B5B8B">
        <w:rPr>
          <w:rFonts w:ascii="Calibri" w:eastAsia="Calibri" w:hAnsi="Calibri" w:cs="Arial"/>
          <w:sz w:val="24"/>
        </w:rPr>
        <w:t>-Pressure testing shall be performed after completion of following operation on the Tube bundle.</w:t>
      </w:r>
    </w:p>
    <w:p w14:paraId="2EE0A337" w14:textId="77777777" w:rsidR="002D4B8C" w:rsidRPr="009B5B8B" w:rsidRDefault="002D4B8C" w:rsidP="002D4B8C">
      <w:pPr>
        <w:bidi/>
        <w:spacing w:after="200" w:line="360" w:lineRule="auto"/>
        <w:jc w:val="right"/>
        <w:rPr>
          <w:rFonts w:ascii="Calibri" w:eastAsia="Calibri" w:hAnsi="Calibri" w:cs="Arial"/>
          <w:sz w:val="24"/>
        </w:rPr>
      </w:pPr>
      <w:r w:rsidRPr="009B5B8B">
        <w:rPr>
          <w:rFonts w:ascii="Calibri" w:eastAsia="Calibri" w:hAnsi="Calibri" w:cs="Arial"/>
          <w:sz w:val="24"/>
        </w:rPr>
        <w:t>- After non – destructive examination of weld seam.</w:t>
      </w:r>
    </w:p>
    <w:p w14:paraId="7AE24F1E" w14:textId="77777777" w:rsidR="002D4B8C" w:rsidRPr="009B5B8B" w:rsidRDefault="002D4B8C" w:rsidP="002D4B8C">
      <w:pPr>
        <w:bidi/>
        <w:spacing w:after="200" w:line="360" w:lineRule="auto"/>
        <w:jc w:val="right"/>
        <w:rPr>
          <w:rFonts w:ascii="Calibri" w:eastAsia="Calibri" w:hAnsi="Calibri" w:cs="Arial"/>
          <w:sz w:val="24"/>
        </w:rPr>
      </w:pPr>
      <w:r w:rsidRPr="009B5B8B">
        <w:rPr>
          <w:rFonts w:ascii="Calibri" w:eastAsia="Calibri" w:hAnsi="Calibri" w:cs="Arial"/>
          <w:sz w:val="24"/>
        </w:rPr>
        <w:t>- After fastening of the name plate.</w:t>
      </w:r>
    </w:p>
    <w:p w14:paraId="57021F71" w14:textId="77777777" w:rsidR="002D4B8C" w:rsidRPr="009B5B8B" w:rsidRDefault="002D4B8C" w:rsidP="002D4B8C">
      <w:pPr>
        <w:bidi/>
        <w:spacing w:after="200" w:line="360" w:lineRule="auto"/>
        <w:jc w:val="right"/>
        <w:rPr>
          <w:rFonts w:ascii="Calibri" w:eastAsia="Calibri" w:hAnsi="Calibri" w:cs="Arial"/>
          <w:sz w:val="24"/>
        </w:rPr>
      </w:pPr>
      <w:r w:rsidRPr="009B5B8B">
        <w:rPr>
          <w:rFonts w:ascii="Calibri" w:eastAsia="Calibri" w:hAnsi="Calibri" w:cs="Arial"/>
          <w:sz w:val="24"/>
        </w:rPr>
        <w:t>- After shop inspection (dimensional check &amp; visual examination)</w:t>
      </w:r>
    </w:p>
    <w:p w14:paraId="077D2179" w14:textId="77777777" w:rsidR="002D4B8C" w:rsidRPr="009B5B8B" w:rsidRDefault="002D4B8C" w:rsidP="002D4B8C">
      <w:pPr>
        <w:bidi/>
        <w:spacing w:after="200" w:line="360" w:lineRule="auto"/>
        <w:jc w:val="right"/>
        <w:rPr>
          <w:rFonts w:ascii="Calibri" w:eastAsia="Calibri" w:hAnsi="Calibri" w:cs="Arial"/>
          <w:sz w:val="24"/>
        </w:rPr>
      </w:pPr>
      <w:r w:rsidRPr="009B5B8B">
        <w:rPr>
          <w:rFonts w:ascii="Calibri" w:eastAsia="Calibri" w:hAnsi="Calibri" w:cs="Arial"/>
          <w:sz w:val="24"/>
        </w:rPr>
        <w:t>-After completion of welding</w:t>
      </w:r>
    </w:p>
    <w:p w14:paraId="6679D641" w14:textId="77777777" w:rsidR="002D4B8C" w:rsidRPr="009B5B8B" w:rsidRDefault="002D4B8C" w:rsidP="002D4B8C">
      <w:pPr>
        <w:bidi/>
        <w:spacing w:after="200" w:line="360" w:lineRule="auto"/>
        <w:jc w:val="right"/>
        <w:rPr>
          <w:rFonts w:ascii="Calibri" w:eastAsia="Calibri" w:hAnsi="Calibri" w:cs="Arial"/>
          <w:sz w:val="24"/>
        </w:rPr>
      </w:pPr>
      <w:r w:rsidRPr="009B5B8B">
        <w:rPr>
          <w:rFonts w:ascii="Calibri" w:eastAsia="Calibri" w:hAnsi="Calibri" w:cs="Arial"/>
          <w:sz w:val="24"/>
        </w:rPr>
        <w:t xml:space="preserve">-After any PWHT (According to ASME </w:t>
      </w:r>
      <w:proofErr w:type="spellStart"/>
      <w:r w:rsidRPr="009B5B8B">
        <w:rPr>
          <w:rFonts w:ascii="Calibri" w:eastAsia="Calibri" w:hAnsi="Calibri" w:cs="Arial"/>
          <w:sz w:val="24"/>
        </w:rPr>
        <w:t>Sec.VIII</w:t>
      </w:r>
      <w:proofErr w:type="spellEnd"/>
      <w:r w:rsidRPr="009B5B8B">
        <w:rPr>
          <w:rFonts w:ascii="Calibri" w:eastAsia="Calibri" w:hAnsi="Calibri" w:cs="Arial"/>
          <w:sz w:val="24"/>
        </w:rPr>
        <w:t xml:space="preserve"> UW-40(e))</w:t>
      </w:r>
    </w:p>
    <w:p w14:paraId="6B1D5766" w14:textId="77777777" w:rsidR="002D4B8C" w:rsidRPr="009B5B8B" w:rsidRDefault="002D4B8C" w:rsidP="002D4B8C">
      <w:pPr>
        <w:bidi/>
        <w:spacing w:after="200" w:line="360" w:lineRule="auto"/>
        <w:jc w:val="right"/>
        <w:rPr>
          <w:rFonts w:ascii="Calibri" w:eastAsia="Calibri" w:hAnsi="Calibri" w:cs="Arial"/>
          <w:sz w:val="24"/>
        </w:rPr>
      </w:pPr>
      <w:r w:rsidRPr="009B5B8B">
        <w:rPr>
          <w:rFonts w:ascii="Calibri" w:eastAsia="Calibri" w:hAnsi="Calibri" w:cs="Arial"/>
          <w:sz w:val="24"/>
        </w:rPr>
        <w:t>-After painting or pickling of header boxes</w:t>
      </w:r>
      <w:r>
        <w:rPr>
          <w:rFonts w:ascii="Calibri" w:eastAsia="Calibri" w:hAnsi="Calibri" w:cs="Arial"/>
          <w:sz w:val="24"/>
        </w:rPr>
        <w:t xml:space="preserve"> </w:t>
      </w:r>
      <w:r w:rsidRPr="009B5B8B">
        <w:rPr>
          <w:rFonts w:ascii="Calibri" w:eastAsia="Calibri" w:hAnsi="Calibri" w:cs="Arial"/>
          <w:sz w:val="24"/>
        </w:rPr>
        <w:t>(Because the hydrostatic test will be done after assembly the tube bundle and fixing the finned tubes, Surface preparation and painting stage is before the hydrostatic test.)</w:t>
      </w:r>
    </w:p>
    <w:p w14:paraId="5FAED173" w14:textId="77777777" w:rsidR="002D4B8C" w:rsidRPr="009B5B8B" w:rsidRDefault="002D4B8C" w:rsidP="002D4B8C">
      <w:pPr>
        <w:autoSpaceDE w:val="0"/>
        <w:autoSpaceDN w:val="0"/>
        <w:bidi/>
        <w:adjustRightInd w:val="0"/>
        <w:spacing w:after="200" w:line="360" w:lineRule="auto"/>
        <w:jc w:val="right"/>
        <w:rPr>
          <w:rFonts w:ascii="Calibri" w:eastAsia="Calibri" w:hAnsi="Calibri" w:cs="Arial"/>
          <w:b/>
          <w:bCs/>
          <w:sz w:val="24"/>
          <w:rtl/>
        </w:rPr>
      </w:pPr>
      <w:r w:rsidRPr="009B5B8B">
        <w:rPr>
          <w:rFonts w:ascii="Calibri" w:eastAsia="Calibri" w:hAnsi="Calibri" w:cs="Arial"/>
          <w:b/>
          <w:bCs/>
          <w:sz w:val="24"/>
        </w:rPr>
        <w:t>3.0. REFERENCES</w:t>
      </w:r>
    </w:p>
    <w:p w14:paraId="50A60A1C" w14:textId="77777777" w:rsidR="002D4B8C" w:rsidRPr="0019734E" w:rsidRDefault="002D4B8C" w:rsidP="002D4B8C">
      <w:pPr>
        <w:autoSpaceDE w:val="0"/>
        <w:autoSpaceDN w:val="0"/>
        <w:adjustRightInd w:val="0"/>
        <w:spacing w:before="60" w:after="60" w:line="288" w:lineRule="auto"/>
        <w:rPr>
          <w:rFonts w:ascii="Times New Roman" w:hAnsi="Times New Roman"/>
          <w:b/>
          <w:bCs/>
          <w:i/>
          <w:iCs/>
          <w:sz w:val="24"/>
          <w:u w:val="single"/>
        </w:rPr>
      </w:pPr>
      <w:r w:rsidRPr="0019734E">
        <w:rPr>
          <w:rFonts w:ascii="Times New Roman" w:hAnsi="Times New Roman"/>
          <w:i/>
          <w:iCs/>
          <w:sz w:val="24"/>
        </w:rPr>
        <w:t xml:space="preserve">       </w:t>
      </w:r>
      <w:r w:rsidRPr="0019734E">
        <w:rPr>
          <w:rFonts w:ascii="Times New Roman" w:hAnsi="Times New Roman"/>
          <w:b/>
          <w:bCs/>
          <w:i/>
          <w:iCs/>
          <w:sz w:val="24"/>
          <w:u w:val="single"/>
        </w:rPr>
        <w:t xml:space="preserve">3.1. API 661 - </w:t>
      </w:r>
      <w:r w:rsidRPr="0019734E">
        <w:rPr>
          <w:rFonts w:cs="Arial"/>
          <w:b/>
          <w:bCs/>
          <w:i/>
          <w:iCs/>
          <w:szCs w:val="20"/>
          <w:u w:val="single"/>
        </w:rPr>
        <w:t>7 EDITION, 2019</w:t>
      </w:r>
    </w:p>
    <w:p w14:paraId="0CDEAC24" w14:textId="77777777" w:rsidR="002D4B8C" w:rsidRPr="0077710E" w:rsidRDefault="002D4B8C" w:rsidP="002D4B8C">
      <w:pPr>
        <w:autoSpaceDE w:val="0"/>
        <w:autoSpaceDN w:val="0"/>
        <w:adjustRightInd w:val="0"/>
        <w:spacing w:before="60" w:after="60" w:line="288" w:lineRule="auto"/>
        <w:rPr>
          <w:rFonts w:ascii="Times New Roman" w:hAnsi="Times New Roman"/>
          <w:sz w:val="24"/>
        </w:rPr>
      </w:pPr>
      <w:r w:rsidRPr="0077710E">
        <w:rPr>
          <w:rFonts w:ascii="Times New Roman" w:hAnsi="Times New Roman"/>
          <w:sz w:val="24"/>
        </w:rPr>
        <w:t xml:space="preserve">       3.2. ASME SEC VIII DIV.1-2010</w:t>
      </w:r>
    </w:p>
    <w:p w14:paraId="557E9DFE" w14:textId="77777777" w:rsidR="002D4B8C" w:rsidRPr="009B5B8B" w:rsidRDefault="002D4B8C" w:rsidP="002D4B8C">
      <w:pPr>
        <w:bidi/>
        <w:spacing w:after="200" w:line="360" w:lineRule="auto"/>
        <w:jc w:val="right"/>
        <w:rPr>
          <w:rFonts w:ascii="Calibri" w:eastAsia="Calibri" w:hAnsi="Calibri" w:cs="Arial"/>
          <w:b/>
          <w:bCs/>
          <w:sz w:val="26"/>
        </w:rPr>
      </w:pPr>
      <w:r w:rsidRPr="009B5B8B">
        <w:rPr>
          <w:rFonts w:ascii="Calibri" w:eastAsia="Calibri" w:hAnsi="Calibri" w:cs="Arial"/>
          <w:b/>
          <w:bCs/>
          <w:sz w:val="26"/>
        </w:rPr>
        <w:t>4.0. FLUID MEDIUM AND TEMPERATURE</w:t>
      </w:r>
    </w:p>
    <w:p w14:paraId="75800CF6"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4.1. Testing medium shall be clean and fresh potable water.</w:t>
      </w:r>
    </w:p>
    <w:p w14:paraId="4C7E2497" w14:textId="511F0A45"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lastRenderedPageBreak/>
        <w:t>4.2. The metal temperature during hydrostatic test be maintained at least 17°C above the Minimum Design Metal Temperature (MDMT), but need not exceed 48°</w:t>
      </w:r>
      <w:r w:rsidR="00D52700" w:rsidRPr="009B5B8B">
        <w:rPr>
          <w:rFonts w:ascii="Calibri" w:eastAsia="Calibri" w:hAnsi="Calibri" w:cs="Arial"/>
          <w:sz w:val="24"/>
        </w:rPr>
        <w:t>C,</w:t>
      </w:r>
      <w:r w:rsidRPr="009B5B8B">
        <w:rPr>
          <w:rFonts w:ascii="Calibri" w:eastAsia="Calibri" w:hAnsi="Calibri" w:cs="Arial"/>
          <w:sz w:val="24"/>
        </w:rPr>
        <w:t xml:space="preserve"> to minimize the risk of brittle </w:t>
      </w:r>
      <w:r w:rsidR="00D52700" w:rsidRPr="009B5B8B">
        <w:rPr>
          <w:rFonts w:ascii="Calibri" w:eastAsia="Calibri" w:hAnsi="Calibri" w:cs="Arial"/>
          <w:sz w:val="24"/>
        </w:rPr>
        <w:t>fracture.</w:t>
      </w:r>
    </w:p>
    <w:p w14:paraId="1E4E8C00"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 xml:space="preserve"> 4.3. The temperature of the test water shall never be less than 10°C.</w:t>
      </w:r>
    </w:p>
    <w:p w14:paraId="465D98FE" w14:textId="77777777" w:rsidR="002D4B8C" w:rsidRPr="009B5B8B" w:rsidRDefault="002D4B8C" w:rsidP="002D4B8C">
      <w:pPr>
        <w:bidi/>
        <w:spacing w:before="60" w:after="60" w:line="360" w:lineRule="auto"/>
        <w:jc w:val="right"/>
        <w:rPr>
          <w:rFonts w:ascii="Calibri" w:eastAsia="Calibri" w:hAnsi="Calibri" w:cs="Arial"/>
          <w:sz w:val="24"/>
        </w:rPr>
      </w:pPr>
      <w:r w:rsidRPr="009B5B8B">
        <w:rPr>
          <w:rFonts w:ascii="Calibri" w:eastAsia="Calibri" w:hAnsi="Calibri" w:cs="Arial"/>
          <w:sz w:val="24"/>
        </w:rPr>
        <w:t xml:space="preserve">4.4. Water used for hydrostatic testing shall be potable. The chloride content of the test water used for equipment with austenitic stainless steel or Ni-Cu alloy materials that would be exposed to the test fluid, shall not exceed 30 mg/kg (30 parts per million by mass). Upon completion of the hydrostatic test, the equipment shall be promptly drained. </w:t>
      </w:r>
    </w:p>
    <w:p w14:paraId="0FC31C92" w14:textId="77777777" w:rsidR="002D4B8C" w:rsidRPr="009B5B8B" w:rsidRDefault="002D4B8C" w:rsidP="002D4B8C">
      <w:pPr>
        <w:bidi/>
        <w:spacing w:after="200" w:line="360" w:lineRule="auto"/>
        <w:jc w:val="right"/>
        <w:rPr>
          <w:rFonts w:ascii="Calibri" w:eastAsia="Calibri" w:hAnsi="Calibri" w:cs="Arial"/>
          <w:b/>
          <w:bCs/>
          <w:sz w:val="26"/>
        </w:rPr>
      </w:pPr>
      <w:r w:rsidRPr="009B5B8B">
        <w:rPr>
          <w:rFonts w:ascii="Calibri" w:eastAsia="Calibri" w:hAnsi="Calibri" w:cs="Arial"/>
          <w:b/>
          <w:bCs/>
          <w:sz w:val="26"/>
        </w:rPr>
        <w:t>5.0. PRESSURE GAUGES</w:t>
      </w:r>
    </w:p>
    <w:p w14:paraId="4B2BCDC7"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5.1. Two (2) dial-indication pressure gauges shall be used in hydrostatic test.</w:t>
      </w:r>
    </w:p>
    <w:p w14:paraId="6A8222BB"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5.2. The gauges shall be selected such that the intended maximum test pressure falls in the midrange of the instrument, but in no case shall the range be less than one and half (1 1/</w:t>
      </w:r>
      <w:proofErr w:type="gramStart"/>
      <w:r w:rsidRPr="009B5B8B">
        <w:rPr>
          <w:rFonts w:ascii="Calibri" w:eastAsia="Calibri" w:hAnsi="Calibri" w:cs="Arial"/>
          <w:sz w:val="24"/>
        </w:rPr>
        <w:t>2 )</w:t>
      </w:r>
      <w:proofErr w:type="gramEnd"/>
      <w:r w:rsidRPr="009B5B8B">
        <w:rPr>
          <w:rFonts w:ascii="Calibri" w:eastAsia="Calibri" w:hAnsi="Calibri" w:cs="Arial"/>
          <w:sz w:val="24"/>
        </w:rPr>
        <w:t xml:space="preserve"> nor more than four (4) times the test pressure.</w:t>
      </w:r>
    </w:p>
    <w:p w14:paraId="1D7B5F2A"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5.3. All gauges shall be calibrated against a standard dead weight tester or a calibrated master gage. Gauges shall be recalibrated at any time that there is reason to believe that they are in error. The gauges shall have valid certificate for calibration.</w:t>
      </w:r>
    </w:p>
    <w:p w14:paraId="20FE9212"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 xml:space="preserve">5.4. A globe valve shall be used before each </w:t>
      </w:r>
      <w:proofErr w:type="gramStart"/>
      <w:r w:rsidRPr="009B5B8B">
        <w:rPr>
          <w:rFonts w:ascii="Calibri" w:eastAsia="Calibri" w:hAnsi="Calibri" w:cs="Arial"/>
          <w:sz w:val="24"/>
        </w:rPr>
        <w:t>pairs</w:t>
      </w:r>
      <w:proofErr w:type="gramEnd"/>
      <w:r w:rsidRPr="009B5B8B">
        <w:rPr>
          <w:rFonts w:ascii="Calibri" w:eastAsia="Calibri" w:hAnsi="Calibri" w:cs="Arial"/>
          <w:sz w:val="24"/>
        </w:rPr>
        <w:t xml:space="preserve"> of gauges.</w:t>
      </w:r>
    </w:p>
    <w:p w14:paraId="61367EC6"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5.5. Gauges are connected to the highest location of the tube bundle for correct indication of the test pressure.</w:t>
      </w:r>
    </w:p>
    <w:p w14:paraId="02AA61A7" w14:textId="77777777" w:rsidR="002D4B8C" w:rsidRPr="009B5B8B" w:rsidRDefault="002D4B8C" w:rsidP="002D4B8C">
      <w:pPr>
        <w:bidi/>
        <w:spacing w:before="60" w:after="60" w:line="312" w:lineRule="auto"/>
        <w:jc w:val="right"/>
        <w:rPr>
          <w:rFonts w:ascii="Calibri" w:eastAsia="Calibri" w:hAnsi="Calibri" w:cs="Arial"/>
          <w:b/>
          <w:bCs/>
          <w:sz w:val="26"/>
        </w:rPr>
      </w:pPr>
      <w:r w:rsidRPr="009B5B8B">
        <w:rPr>
          <w:rFonts w:ascii="Calibri" w:eastAsia="Calibri" w:hAnsi="Calibri" w:cs="Arial"/>
          <w:b/>
          <w:bCs/>
          <w:sz w:val="26"/>
        </w:rPr>
        <w:t>6.0. PREPARATION</w:t>
      </w:r>
    </w:p>
    <w:p w14:paraId="5D70F079"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6.1. Prior to testing, the all parts of tube bundle shall be thoroughly cleaned and free from dirt, debris, loose scale and slag, pieces of metal, weld spatter, oil and grease, etc.</w:t>
      </w:r>
    </w:p>
    <w:p w14:paraId="50C643A0"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6.2. Tube bundle outside shall be dried completely.</w:t>
      </w:r>
    </w:p>
    <w:p w14:paraId="611D30A8"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6.3. Temporary support skids for equipment shall be enough to retaining the total weight. In order to be able to inspect all the welded joints, no supports shall be placed on or over any welded joints of the tube bundle.</w:t>
      </w:r>
    </w:p>
    <w:p w14:paraId="37E08D93"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 xml:space="preserve">6.4. The gaskets used for hydro test shall be of the same type as those used for operation. </w:t>
      </w:r>
    </w:p>
    <w:p w14:paraId="3CA41380"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lastRenderedPageBreak/>
        <w:t>Damaged gaskets or gaskets of the joints which are dis-assembled shall be replaced for vessel retest (if applicable).</w:t>
      </w:r>
    </w:p>
    <w:p w14:paraId="7D8CD9D5"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6.5. All necessary precautions shall be taken to avoid the risk of brittle fracture during hydrostatic test in the shop.</w:t>
      </w:r>
    </w:p>
    <w:p w14:paraId="1F8DB365"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6.6. The tube bundle will be filled with water by any suitable low pressure filling lines.</w:t>
      </w:r>
    </w:p>
    <w:p w14:paraId="1A27FCA4"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6.7. Before applying pressure, the test equipment (including pressure gauges, pressure pump and globe valves) shall be examined to see that it is tight and that all low-pressure filling lines</w:t>
      </w:r>
      <w:r w:rsidRPr="009B5B8B">
        <w:rPr>
          <w:rFonts w:ascii="Times New Roman" w:eastAsia="Calibri" w:hAnsi="Times New Roman" w:cs="Arial"/>
          <w:sz w:val="26"/>
        </w:rPr>
        <w:t xml:space="preserve"> </w:t>
      </w:r>
      <w:r w:rsidRPr="009B5B8B">
        <w:rPr>
          <w:rFonts w:ascii="Calibri" w:eastAsia="Calibri" w:hAnsi="Calibri" w:cs="Arial"/>
          <w:sz w:val="24"/>
        </w:rPr>
        <w:t>and other appurtenances that should not be subjected to the test pressure have been disconnected.</w:t>
      </w:r>
    </w:p>
    <w:p w14:paraId="0B13D5FB"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6.8. Venting at the highest point of the pressure chamber shall be provided.</w:t>
      </w:r>
    </w:p>
    <w:p w14:paraId="1304ACB8"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6.9. Approved relative documents (drawing, weld and testing plan,) which specify the method and test pressure.</w:t>
      </w:r>
    </w:p>
    <w:p w14:paraId="3562BA9A"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6.10. Advanced notice for inspection to the inspection agency.</w:t>
      </w:r>
    </w:p>
    <w:p w14:paraId="279D82C9"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6.11. Calibrated measuring instruments (pressure gauges).</w:t>
      </w:r>
    </w:p>
    <w:p w14:paraId="60AF0E84"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6.12. Sufficiently dimensioned parts for sealing the pressure chamber such as blind flanges, pressure test device, possibility for venting and draining.</w:t>
      </w:r>
    </w:p>
    <w:p w14:paraId="36CCD251"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6.13. Denomination of a responsible for coordination and permanent supervision of all measure.</w:t>
      </w:r>
    </w:p>
    <w:p w14:paraId="6AAD4AA2" w14:textId="77777777" w:rsidR="002D4B8C" w:rsidRPr="009B5B8B" w:rsidRDefault="002D4B8C" w:rsidP="002D4B8C">
      <w:pPr>
        <w:bidi/>
        <w:spacing w:before="60" w:after="60" w:line="312" w:lineRule="auto"/>
        <w:jc w:val="right"/>
        <w:rPr>
          <w:rFonts w:ascii="Calibri" w:eastAsia="Calibri" w:hAnsi="Calibri" w:cs="Arial"/>
          <w:b/>
          <w:bCs/>
          <w:sz w:val="24"/>
        </w:rPr>
      </w:pPr>
      <w:r w:rsidRPr="009B5B8B">
        <w:rPr>
          <w:rFonts w:ascii="Calibri" w:eastAsia="Calibri" w:hAnsi="Calibri" w:cs="Arial"/>
          <w:b/>
          <w:bCs/>
          <w:sz w:val="24"/>
        </w:rPr>
        <w:t>7.0. TESTING PROCEDURE AND APPLYING PRESSURE</w:t>
      </w:r>
    </w:p>
    <w:p w14:paraId="1515278F" w14:textId="77777777" w:rsidR="002D4B8C" w:rsidRPr="009B5B8B" w:rsidRDefault="002D4B8C" w:rsidP="002D4B8C">
      <w:pPr>
        <w:bidi/>
        <w:spacing w:before="60" w:after="60" w:line="312" w:lineRule="auto"/>
        <w:jc w:val="right"/>
        <w:rPr>
          <w:rFonts w:ascii="Calibri" w:eastAsia="Calibri" w:hAnsi="Calibri" w:cs="Arial"/>
          <w:b/>
          <w:bCs/>
          <w:sz w:val="26"/>
        </w:rPr>
      </w:pPr>
      <w:r w:rsidRPr="009B5B8B">
        <w:rPr>
          <w:rFonts w:ascii="Calibri" w:eastAsia="Calibri" w:hAnsi="Calibri" w:cs="Arial"/>
          <w:b/>
          <w:bCs/>
          <w:sz w:val="28"/>
          <w:szCs w:val="28"/>
        </w:rPr>
        <w:t>7.1</w:t>
      </w:r>
      <w:r w:rsidRPr="009B5B8B">
        <w:rPr>
          <w:rFonts w:ascii="Calibri" w:eastAsia="Calibri" w:hAnsi="Calibri" w:cs="Arial"/>
          <w:b/>
          <w:bCs/>
          <w:sz w:val="26"/>
        </w:rPr>
        <w:t>. Venting Method:</w:t>
      </w:r>
    </w:p>
    <w:p w14:paraId="679B5258"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At the first water should be applied tube bundle by special pump with opened vent and drain,</w:t>
      </w:r>
      <w:r w:rsidRPr="009B5B8B">
        <w:rPr>
          <w:rFonts w:ascii="Times New Roman" w:eastAsia="Calibri" w:hAnsi="Times New Roman" w:cs="Arial"/>
          <w:sz w:val="26"/>
        </w:rPr>
        <w:t xml:space="preserve"> </w:t>
      </w:r>
      <w:r w:rsidRPr="009B5B8B">
        <w:rPr>
          <w:rFonts w:ascii="Calibri" w:eastAsia="Calibri" w:hAnsi="Calibri" w:cs="Arial"/>
          <w:sz w:val="24"/>
        </w:rPr>
        <w:t>until Water steadily exodus from top most vent. This water steadily exodus shows that there is no air in to the bundle.</w:t>
      </w:r>
    </w:p>
    <w:p w14:paraId="4CB2D90D"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After that, vent(s) shall be closed and pressure gauges shall be fixed on bundle and pressure shall be applied according to this procedure.</w:t>
      </w:r>
    </w:p>
    <w:p w14:paraId="043DB4D2"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7.2. Hydrostatic test pressure which at highest point in the tube bundle is at least equal to 1.3 times the design pressure.</w:t>
      </w:r>
    </w:p>
    <w:p w14:paraId="4E4EA1BF"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lastRenderedPageBreak/>
        <w:t>7.3. The pressure in the vessel shall be gradually increased to not more than 1/2 of the test pressure and held 20 minutes in this pressure.</w:t>
      </w:r>
    </w:p>
    <w:p w14:paraId="39A004D6"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There after the test pressure shall be increased in steps of approximately one-tenth of the test pressure until the required test pressure has been reached and tube bundle shall be at least one (1) hour at this pressure to permit inspection of the tube bundle.</w:t>
      </w:r>
    </w:p>
    <w:p w14:paraId="4AE66786"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7.4. At the pressure test, inspection for leakage shall be made on the whole body of vessel, especially on weld seams and all areas of high stress concentration.</w:t>
      </w:r>
    </w:p>
    <w:p w14:paraId="041E5B19"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 xml:space="preserve">7.5. Safety zone </w:t>
      </w:r>
    </w:p>
    <w:p w14:paraId="1B997246"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 xml:space="preserve">After applying of water and pressure to bundle, front zone of headers </w:t>
      </w:r>
      <w:proofErr w:type="gramStart"/>
      <w:r w:rsidRPr="009B5B8B">
        <w:rPr>
          <w:rFonts w:ascii="Calibri" w:eastAsia="Calibri" w:hAnsi="Calibri" w:cs="Arial"/>
          <w:sz w:val="24"/>
        </w:rPr>
        <w:t>are</w:t>
      </w:r>
      <w:proofErr w:type="gramEnd"/>
      <w:r w:rsidRPr="009B5B8B">
        <w:rPr>
          <w:rFonts w:ascii="Calibri" w:eastAsia="Calibri" w:hAnsi="Calibri" w:cs="Arial"/>
          <w:sz w:val="24"/>
        </w:rPr>
        <w:t xml:space="preserve"> at risk and these zones shall be separated by a divider for prevent from damage that may happen because of plug ejaculation. </w:t>
      </w:r>
    </w:p>
    <w:p w14:paraId="68C1B700" w14:textId="77777777" w:rsidR="002D4B8C" w:rsidRPr="009B5B8B" w:rsidRDefault="002D4B8C" w:rsidP="002D4B8C">
      <w:pPr>
        <w:bidi/>
        <w:spacing w:before="60" w:after="60" w:line="312" w:lineRule="auto"/>
        <w:jc w:val="right"/>
        <w:rPr>
          <w:rFonts w:ascii="Calibri" w:eastAsia="Calibri" w:hAnsi="Calibri" w:cs="Arial"/>
          <w:b/>
          <w:bCs/>
          <w:sz w:val="24"/>
        </w:rPr>
      </w:pPr>
      <w:r w:rsidRPr="009B5B8B">
        <w:rPr>
          <w:rFonts w:ascii="Calibri" w:eastAsia="Calibri" w:hAnsi="Calibri" w:cs="Arial"/>
          <w:b/>
          <w:bCs/>
          <w:sz w:val="24"/>
        </w:rPr>
        <w:t>8.0. ACCEPTANCE CRITERIA:</w:t>
      </w:r>
    </w:p>
    <w:p w14:paraId="6A967774"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Times New Roman" w:eastAsia="Calibri" w:hAnsi="Times New Roman" w:cs="Arial"/>
          <w:sz w:val="26"/>
        </w:rPr>
        <w:t xml:space="preserve">8.1. Except for leakage that might occur at temporary </w:t>
      </w:r>
      <w:r w:rsidRPr="009B5B8B">
        <w:rPr>
          <w:rFonts w:ascii="Calibri" w:eastAsia="Calibri" w:hAnsi="Calibri" w:cs="Arial"/>
          <w:sz w:val="24"/>
        </w:rPr>
        <w:t xml:space="preserve">test closures, leakage is not allowed at the time of the required visual inspection. </w:t>
      </w:r>
    </w:p>
    <w:p w14:paraId="29719208" w14:textId="77777777" w:rsidR="002D4B8C" w:rsidRDefault="002D4B8C" w:rsidP="002D4B8C">
      <w:pPr>
        <w:bidi/>
        <w:spacing w:before="60" w:after="60" w:line="312" w:lineRule="auto"/>
        <w:jc w:val="right"/>
        <w:rPr>
          <w:rFonts w:ascii="Calibri" w:eastAsia="Calibri" w:hAnsi="Calibri" w:cs="Arial"/>
          <w:sz w:val="24"/>
          <w:rtl/>
        </w:rPr>
      </w:pPr>
      <w:r w:rsidRPr="009B5B8B">
        <w:rPr>
          <w:rFonts w:ascii="Calibri" w:eastAsia="Calibri" w:hAnsi="Calibri" w:cs="Arial"/>
          <w:sz w:val="24"/>
        </w:rPr>
        <w:t xml:space="preserve">8.2. Any leaks or other defects found during the inspection shall be reported in </w:t>
      </w:r>
    </w:p>
    <w:p w14:paraId="04FBFE2C"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Non</w:t>
      </w:r>
      <w:r w:rsidRPr="009B5B8B">
        <w:rPr>
          <w:rFonts w:ascii="Times New Roman" w:eastAsia="Calibri" w:hAnsi="Times New Roman" w:cs="Arial"/>
          <w:sz w:val="26"/>
        </w:rPr>
        <w:t>-Conformance</w:t>
      </w:r>
      <w:r w:rsidRPr="009B5B8B">
        <w:rPr>
          <w:rFonts w:ascii="Calibri" w:eastAsia="Calibri" w:hAnsi="Calibri" w:cs="Arial"/>
          <w:sz w:val="24"/>
        </w:rPr>
        <w:t xml:space="preserve"> Report (N.C.R).</w:t>
      </w:r>
    </w:p>
    <w:p w14:paraId="5252997A" w14:textId="77777777" w:rsidR="002D4B8C" w:rsidRDefault="002D4B8C" w:rsidP="002D4B8C">
      <w:pPr>
        <w:tabs>
          <w:tab w:val="left" w:pos="5413"/>
        </w:tabs>
        <w:bidi/>
        <w:jc w:val="center"/>
        <w:rPr>
          <w:rFonts w:ascii="Times New Roman" w:eastAsia="Calibri" w:hAnsi="Times New Roman" w:cs="Arial"/>
          <w:noProof/>
          <w:sz w:val="28"/>
          <w:szCs w:val="28"/>
        </w:rPr>
      </w:pPr>
    </w:p>
    <w:p w14:paraId="45D6BFB3" w14:textId="256EB253" w:rsidR="002D4B8C" w:rsidRDefault="002D4B8C" w:rsidP="002D4B8C">
      <w:pPr>
        <w:tabs>
          <w:tab w:val="left" w:pos="5413"/>
        </w:tabs>
        <w:bidi/>
        <w:jc w:val="center"/>
        <w:rPr>
          <w:rFonts w:ascii="Times New Roman" w:eastAsia="Calibri" w:hAnsi="Times New Roman" w:cs="Arial"/>
          <w:noProof/>
          <w:sz w:val="28"/>
          <w:szCs w:val="28"/>
        </w:rPr>
      </w:pPr>
      <w:r w:rsidRPr="00B2000B">
        <w:rPr>
          <w:rFonts w:ascii="Times New Roman" w:eastAsia="Calibri" w:hAnsi="Times New Roman" w:cs="Arial"/>
          <w:noProof/>
          <w:sz w:val="28"/>
          <w:szCs w:val="28"/>
        </w:rPr>
        <w:drawing>
          <wp:inline distT="0" distB="0" distL="0" distR="0" wp14:anchorId="55E695EC" wp14:editId="2564C1E2">
            <wp:extent cx="4438650" cy="2238375"/>
            <wp:effectExtent l="0" t="0" r="0" b="9525"/>
            <wp:docPr id="5" name="Picture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38650" cy="2238375"/>
                    </a:xfrm>
                    <a:prstGeom prst="rect">
                      <a:avLst/>
                    </a:prstGeom>
                    <a:noFill/>
                    <a:ln>
                      <a:noFill/>
                    </a:ln>
                  </pic:spPr>
                </pic:pic>
              </a:graphicData>
            </a:graphic>
          </wp:inline>
        </w:drawing>
      </w:r>
    </w:p>
    <w:p w14:paraId="5A8522D2" w14:textId="77777777" w:rsidR="002D4B8C" w:rsidRDefault="002D4B8C" w:rsidP="002D4B8C">
      <w:pPr>
        <w:bidi/>
        <w:rPr>
          <w:rFonts w:ascii="Times New Roman" w:eastAsia="Calibri" w:hAnsi="Times New Roman" w:cs="Arial"/>
          <w:noProof/>
          <w:sz w:val="28"/>
          <w:szCs w:val="28"/>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9"/>
        <w:gridCol w:w="3799"/>
        <w:gridCol w:w="2997"/>
      </w:tblGrid>
      <w:tr w:rsidR="002D4B8C" w:rsidRPr="0077710E" w14:paraId="580D6D4B" w14:textId="77777777" w:rsidTr="004F502C">
        <w:trPr>
          <w:trHeight w:val="824"/>
        </w:trPr>
        <w:tc>
          <w:tcPr>
            <w:tcW w:w="2559" w:type="dxa"/>
            <w:vAlign w:val="center"/>
          </w:tcPr>
          <w:p w14:paraId="4095C89A" w14:textId="77777777" w:rsidR="002D4B8C" w:rsidRPr="009B5B8B" w:rsidRDefault="002D4B8C" w:rsidP="004F502C">
            <w:pPr>
              <w:bidi/>
              <w:spacing w:before="60" w:after="60" w:line="312" w:lineRule="auto"/>
              <w:jc w:val="right"/>
              <w:rPr>
                <w:rFonts w:eastAsia="Calibri" w:cs="Arial" w:hint="cs"/>
                <w:b/>
                <w:bCs/>
                <w:sz w:val="28"/>
                <w:szCs w:val="28"/>
                <w:rtl/>
                <w:lang w:bidi="fa-IR"/>
              </w:rPr>
            </w:pPr>
            <w:r w:rsidRPr="009B5B8B">
              <w:rPr>
                <w:rFonts w:eastAsia="Calibri" w:cs="Arial"/>
                <w:b/>
                <w:bCs/>
                <w:sz w:val="24"/>
              </w:rPr>
              <w:lastRenderedPageBreak/>
              <w:t>ITEM NUMBER</w:t>
            </w:r>
          </w:p>
        </w:tc>
        <w:tc>
          <w:tcPr>
            <w:tcW w:w="3799" w:type="dxa"/>
            <w:vAlign w:val="center"/>
          </w:tcPr>
          <w:p w14:paraId="4D3D8E84" w14:textId="77777777" w:rsidR="002D4B8C" w:rsidRPr="009B5B8B" w:rsidRDefault="002D4B8C" w:rsidP="004F502C">
            <w:pPr>
              <w:bidi/>
              <w:spacing w:before="60" w:after="60" w:line="312" w:lineRule="auto"/>
              <w:jc w:val="right"/>
              <w:rPr>
                <w:rFonts w:eastAsia="Calibri" w:cs="Arial"/>
                <w:b/>
                <w:bCs/>
                <w:sz w:val="28"/>
                <w:szCs w:val="28"/>
              </w:rPr>
            </w:pPr>
            <w:r w:rsidRPr="009B5B8B">
              <w:rPr>
                <w:rFonts w:eastAsia="Calibri" w:cs="Arial"/>
                <w:b/>
                <w:bCs/>
                <w:sz w:val="24"/>
              </w:rPr>
              <w:t>DESIGN PRESSURE</w:t>
            </w:r>
            <w:r>
              <w:rPr>
                <w:rFonts w:eastAsia="Calibri" w:cs="Arial"/>
                <w:b/>
                <w:bCs/>
                <w:sz w:val="24"/>
              </w:rPr>
              <w:t xml:space="preserve"> </w:t>
            </w:r>
            <w:r w:rsidRPr="009B5B8B">
              <w:rPr>
                <w:rFonts w:eastAsia="Calibri" w:cs="Arial"/>
                <w:b/>
                <w:bCs/>
                <w:sz w:val="24"/>
              </w:rPr>
              <w:t>(</w:t>
            </w:r>
            <w:proofErr w:type="spellStart"/>
            <w:r w:rsidRPr="009B5B8B">
              <w:rPr>
                <w:rFonts w:eastAsia="Calibri" w:cs="Arial"/>
                <w:b/>
                <w:bCs/>
                <w:sz w:val="24"/>
              </w:rPr>
              <w:t>barg</w:t>
            </w:r>
            <w:proofErr w:type="spellEnd"/>
            <w:r w:rsidRPr="009B5B8B">
              <w:rPr>
                <w:rFonts w:eastAsia="Calibri" w:cs="Arial"/>
                <w:b/>
                <w:bCs/>
                <w:sz w:val="24"/>
              </w:rPr>
              <w:t>)</w:t>
            </w:r>
          </w:p>
        </w:tc>
        <w:tc>
          <w:tcPr>
            <w:tcW w:w="2997" w:type="dxa"/>
            <w:vAlign w:val="center"/>
          </w:tcPr>
          <w:p w14:paraId="4D913E3C" w14:textId="77777777" w:rsidR="002D4B8C" w:rsidRPr="009B5B8B" w:rsidRDefault="002D4B8C" w:rsidP="004F502C">
            <w:pPr>
              <w:bidi/>
              <w:spacing w:before="60" w:after="60" w:line="312" w:lineRule="auto"/>
              <w:jc w:val="right"/>
              <w:rPr>
                <w:rFonts w:eastAsia="Calibri" w:cs="Arial"/>
                <w:b/>
                <w:bCs/>
                <w:sz w:val="28"/>
                <w:szCs w:val="28"/>
              </w:rPr>
            </w:pPr>
            <w:r w:rsidRPr="009B5B8B">
              <w:rPr>
                <w:rFonts w:eastAsia="Calibri" w:cs="Arial"/>
                <w:b/>
                <w:bCs/>
                <w:sz w:val="24"/>
              </w:rPr>
              <w:t>TEST PRESSURE</w:t>
            </w:r>
            <w:r>
              <w:rPr>
                <w:rFonts w:eastAsia="Calibri" w:cs="Arial"/>
                <w:b/>
                <w:bCs/>
                <w:sz w:val="24"/>
              </w:rPr>
              <w:t xml:space="preserve"> </w:t>
            </w:r>
            <w:r w:rsidRPr="009B5B8B">
              <w:rPr>
                <w:rFonts w:eastAsia="Calibri" w:cs="Arial"/>
                <w:b/>
                <w:bCs/>
                <w:sz w:val="24"/>
              </w:rPr>
              <w:t>(</w:t>
            </w:r>
            <w:proofErr w:type="spellStart"/>
            <w:r w:rsidRPr="009B5B8B">
              <w:rPr>
                <w:rFonts w:eastAsia="Calibri" w:cs="Arial"/>
                <w:b/>
                <w:bCs/>
                <w:sz w:val="24"/>
              </w:rPr>
              <w:t>barg</w:t>
            </w:r>
            <w:proofErr w:type="spellEnd"/>
            <w:r w:rsidRPr="009B5B8B">
              <w:rPr>
                <w:rFonts w:eastAsia="Calibri" w:cs="Arial"/>
                <w:b/>
                <w:bCs/>
                <w:sz w:val="24"/>
              </w:rPr>
              <w:t>)</w:t>
            </w:r>
          </w:p>
        </w:tc>
      </w:tr>
      <w:tr w:rsidR="002D4B8C" w:rsidRPr="0077710E" w14:paraId="1B1A29E5" w14:textId="77777777" w:rsidTr="004F502C">
        <w:trPr>
          <w:trHeight w:val="517"/>
        </w:trPr>
        <w:tc>
          <w:tcPr>
            <w:tcW w:w="2559" w:type="dxa"/>
            <w:vAlign w:val="center"/>
          </w:tcPr>
          <w:p w14:paraId="1626CCDC" w14:textId="1C01B644" w:rsidR="002D4B8C" w:rsidRPr="009B5B8B" w:rsidRDefault="00B04CB3" w:rsidP="004F502C">
            <w:pPr>
              <w:bidi/>
              <w:spacing w:before="60" w:after="60" w:line="312" w:lineRule="auto"/>
              <w:jc w:val="right"/>
              <w:rPr>
                <w:rFonts w:eastAsia="Calibri" w:cs="Arial"/>
                <w:b/>
                <w:bCs/>
                <w:sz w:val="24"/>
              </w:rPr>
            </w:pPr>
            <w:r>
              <w:rPr>
                <w:rFonts w:eastAsia="Calibri" w:cs="Arial"/>
                <w:b/>
                <w:bCs/>
                <w:sz w:val="24"/>
              </w:rPr>
              <w:t>Air Cooler</w:t>
            </w:r>
          </w:p>
        </w:tc>
        <w:tc>
          <w:tcPr>
            <w:tcW w:w="3799" w:type="dxa"/>
            <w:vAlign w:val="center"/>
          </w:tcPr>
          <w:p w14:paraId="698DDC00" w14:textId="34A218A6" w:rsidR="002D4B8C" w:rsidRPr="009B5B8B" w:rsidRDefault="00B04CB3" w:rsidP="004F502C">
            <w:pPr>
              <w:bidi/>
              <w:spacing w:before="60" w:after="60" w:line="312" w:lineRule="auto"/>
              <w:jc w:val="center"/>
              <w:rPr>
                <w:rFonts w:eastAsia="Calibri" w:cs="Arial"/>
                <w:b/>
                <w:bCs/>
                <w:sz w:val="28"/>
                <w:szCs w:val="28"/>
              </w:rPr>
            </w:pPr>
            <w:r>
              <w:rPr>
                <w:rFonts w:eastAsia="Calibri" w:cs="Arial"/>
                <w:b/>
                <w:bCs/>
                <w:sz w:val="28"/>
                <w:szCs w:val="28"/>
              </w:rPr>
              <w:t>22</w:t>
            </w:r>
          </w:p>
        </w:tc>
        <w:tc>
          <w:tcPr>
            <w:tcW w:w="2997" w:type="dxa"/>
            <w:vAlign w:val="center"/>
          </w:tcPr>
          <w:p w14:paraId="023DE22A" w14:textId="7439CF7F" w:rsidR="002D4B8C" w:rsidRPr="009B5B8B" w:rsidRDefault="00B04CB3" w:rsidP="004F502C">
            <w:pPr>
              <w:bidi/>
              <w:spacing w:before="60" w:after="60" w:line="312" w:lineRule="auto"/>
              <w:jc w:val="center"/>
              <w:rPr>
                <w:rFonts w:eastAsia="Calibri" w:cs="Arial" w:hint="cs"/>
                <w:b/>
                <w:bCs/>
                <w:sz w:val="28"/>
                <w:szCs w:val="28"/>
                <w:rtl/>
                <w:lang w:bidi="fa-IR"/>
              </w:rPr>
            </w:pPr>
            <w:r>
              <w:rPr>
                <w:rFonts w:eastAsia="Calibri" w:cs="Arial"/>
                <w:b/>
                <w:bCs/>
                <w:sz w:val="28"/>
                <w:szCs w:val="28"/>
                <w:lang w:bidi="fa-IR"/>
              </w:rPr>
              <w:t>28.6</w:t>
            </w:r>
          </w:p>
        </w:tc>
      </w:tr>
    </w:tbl>
    <w:p w14:paraId="55C5F85B" w14:textId="77777777" w:rsidR="002D4B8C" w:rsidRDefault="002D4B8C" w:rsidP="002D4B8C">
      <w:pPr>
        <w:bidi/>
        <w:jc w:val="center"/>
        <w:rPr>
          <w:rFonts w:ascii="Times New Roman" w:eastAsia="Batang" w:hAnsi="Times New Roman" w:cs="Times New Roman"/>
          <w:sz w:val="24"/>
          <w:szCs w:val="24"/>
          <w:lang w:eastAsia="ko-KR" w:bidi="fa-IR"/>
        </w:rPr>
      </w:pPr>
    </w:p>
    <w:p w14:paraId="26D59473" w14:textId="77777777" w:rsidR="002D4B8C" w:rsidRDefault="002D4B8C" w:rsidP="002D4B8C">
      <w:pPr>
        <w:bidi/>
        <w:jc w:val="center"/>
        <w:rPr>
          <w:rFonts w:ascii="Times New Roman" w:eastAsia="Batang" w:hAnsi="Times New Roman" w:cs="Times New Roman"/>
          <w:sz w:val="24"/>
          <w:szCs w:val="24"/>
          <w:lang w:eastAsia="ko-KR" w:bidi="fa-IR"/>
        </w:rPr>
      </w:pPr>
    </w:p>
    <w:p w14:paraId="6AACCE00" w14:textId="77777777" w:rsidR="002D4B8C" w:rsidRDefault="002D4B8C" w:rsidP="002D4B8C">
      <w:pPr>
        <w:bidi/>
        <w:spacing w:before="60" w:after="60" w:line="312" w:lineRule="auto"/>
        <w:jc w:val="right"/>
        <w:rPr>
          <w:rFonts w:ascii="Calibri" w:eastAsia="Calibri" w:hAnsi="Calibri" w:cs="Arial"/>
          <w:b/>
          <w:bCs/>
          <w:sz w:val="24"/>
          <w:rtl/>
        </w:rPr>
      </w:pPr>
      <w:r w:rsidRPr="009B5B8B">
        <w:rPr>
          <w:rFonts w:ascii="Calibri" w:eastAsia="Calibri" w:hAnsi="Calibri" w:cs="Arial"/>
          <w:b/>
          <w:bCs/>
          <w:sz w:val="24"/>
        </w:rPr>
        <w:t xml:space="preserve">9.0. RE-TEST </w:t>
      </w:r>
    </w:p>
    <w:p w14:paraId="0267C81F" w14:textId="4F47DDC3"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 xml:space="preserve">9.1. Any leaks that are present shall be corrected in accordance with the rules and all necessary N.D.T shall be done, and the vessel shall be retested in accordance with </w:t>
      </w:r>
      <w:r w:rsidR="006F11C4" w:rsidRPr="009B5B8B">
        <w:rPr>
          <w:rFonts w:ascii="Calibri" w:eastAsia="Calibri" w:hAnsi="Calibri" w:cs="Arial"/>
          <w:sz w:val="24"/>
        </w:rPr>
        <w:t>this requirement</w:t>
      </w:r>
      <w:r w:rsidRPr="009B5B8B">
        <w:rPr>
          <w:rFonts w:ascii="Calibri" w:eastAsia="Calibri" w:hAnsi="Calibri" w:cs="Arial"/>
          <w:sz w:val="24"/>
        </w:rPr>
        <w:t>.</w:t>
      </w:r>
    </w:p>
    <w:p w14:paraId="6274F2E0" w14:textId="77777777" w:rsidR="002D4B8C"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9.2. Heating shall be avoided when vessel is being hydrostatic tested. No welding is permitted when the vessel is under pressure and after hydrostatic test.</w:t>
      </w:r>
    </w:p>
    <w:p w14:paraId="3B965C43" w14:textId="77777777" w:rsidR="002D4B8C" w:rsidRPr="009B5B8B" w:rsidRDefault="002D4B8C" w:rsidP="002D4B8C">
      <w:pPr>
        <w:bidi/>
        <w:spacing w:before="60" w:after="60" w:line="312" w:lineRule="auto"/>
        <w:jc w:val="right"/>
        <w:rPr>
          <w:rFonts w:ascii="Calibri" w:eastAsia="Calibri" w:hAnsi="Calibri" w:cs="Arial"/>
          <w:sz w:val="24"/>
        </w:rPr>
      </w:pPr>
    </w:p>
    <w:p w14:paraId="125E3B80" w14:textId="77777777" w:rsidR="002D4B8C" w:rsidRPr="009B5B8B" w:rsidRDefault="002D4B8C" w:rsidP="002D4B8C">
      <w:pPr>
        <w:bidi/>
        <w:spacing w:before="60" w:after="60" w:line="312" w:lineRule="auto"/>
        <w:jc w:val="right"/>
        <w:rPr>
          <w:rFonts w:ascii="Calibri" w:eastAsia="Calibri" w:hAnsi="Calibri" w:cs="Arial"/>
          <w:b/>
          <w:bCs/>
          <w:sz w:val="24"/>
        </w:rPr>
      </w:pPr>
      <w:r w:rsidRPr="009B5B8B">
        <w:rPr>
          <w:rFonts w:ascii="Calibri" w:eastAsia="Calibri" w:hAnsi="Calibri" w:cs="Arial"/>
          <w:b/>
          <w:bCs/>
          <w:sz w:val="24"/>
        </w:rPr>
        <w:t>10.0. ACTIONS AFTER TEST</w:t>
      </w:r>
    </w:p>
    <w:p w14:paraId="441D6A14"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 xml:space="preserve">After the hydrostatic test finished, the vessel shall be immediately and carefully drained and all parts where wet, could collect shall be dried. </w:t>
      </w:r>
    </w:p>
    <w:p w14:paraId="377B4D2B"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10.1. DRYING METHOD:</w:t>
      </w:r>
    </w:p>
    <w:p w14:paraId="104C448A"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 Horizontal bundle to be lifted by 1 or 2 Cranes, each of them to hold one header.</w:t>
      </w:r>
    </w:p>
    <w:p w14:paraId="58EE1469"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 Unit to be alternatively tilted to one side and to the other (30 degrees).</w:t>
      </w:r>
    </w:p>
    <w:p w14:paraId="4091D56A" w14:textId="77777777" w:rsidR="002D4B8C"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 Then bundle to be laid down horizontally.</w:t>
      </w:r>
    </w:p>
    <w:p w14:paraId="35B5121C" w14:textId="77777777" w:rsidR="002D4B8C" w:rsidRPr="00823E4E"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 Then bundle to be dried by hot air circulation for at least 3 hours.</w:t>
      </w:r>
    </w:p>
    <w:p w14:paraId="70C87969" w14:textId="77777777" w:rsidR="002D4B8C" w:rsidRDefault="002D4B8C"/>
    <w:sectPr w:rsidR="002D4B8C" w:rsidSect="00735331">
      <w:head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6664A" w14:textId="77777777" w:rsidR="0061249E" w:rsidRDefault="0061249E" w:rsidP="0061249E">
      <w:pPr>
        <w:spacing w:after="0" w:line="240" w:lineRule="auto"/>
      </w:pPr>
      <w:r>
        <w:separator/>
      </w:r>
    </w:p>
  </w:endnote>
  <w:endnote w:type="continuationSeparator" w:id="0">
    <w:p w14:paraId="33226AAA" w14:textId="77777777" w:rsidR="0061249E" w:rsidRDefault="0061249E" w:rsidP="00612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7C593" w14:textId="77777777" w:rsidR="0061249E" w:rsidRDefault="0061249E" w:rsidP="0061249E">
      <w:pPr>
        <w:spacing w:after="0" w:line="240" w:lineRule="auto"/>
      </w:pPr>
      <w:r>
        <w:separator/>
      </w:r>
    </w:p>
  </w:footnote>
  <w:footnote w:type="continuationSeparator" w:id="0">
    <w:p w14:paraId="0F3BD841" w14:textId="77777777" w:rsidR="0061249E" w:rsidRDefault="0061249E" w:rsidP="00612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14" w:type="dxa"/>
      <w:tblInd w:w="-83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firstRow="1" w:lastRow="0" w:firstColumn="1" w:lastColumn="0" w:noHBand="0" w:noVBand="1"/>
    </w:tblPr>
    <w:tblGrid>
      <w:gridCol w:w="2345"/>
      <w:gridCol w:w="5745"/>
      <w:gridCol w:w="1074"/>
      <w:gridCol w:w="1550"/>
    </w:tblGrid>
    <w:tr w:rsidR="0061249E" w14:paraId="64AEA792" w14:textId="77777777" w:rsidTr="00735331">
      <w:trPr>
        <w:trHeight w:val="1365"/>
      </w:trPr>
      <w:tc>
        <w:tcPr>
          <w:tcW w:w="2340" w:type="dxa"/>
          <w:vMerge w:val="restart"/>
          <w:vAlign w:val="center"/>
        </w:tcPr>
        <w:p w14:paraId="1B1B4615" w14:textId="77777777" w:rsidR="0061249E" w:rsidRDefault="0061249E" w:rsidP="0061249E">
          <w:pPr>
            <w:pStyle w:val="Header"/>
          </w:pPr>
          <w:r w:rsidRPr="00E824D6">
            <w:rPr>
              <w:rFonts w:ascii="Times New Roman" w:hAnsi="Times New Roman"/>
              <w:noProof/>
              <w:sz w:val="16"/>
              <w:szCs w:val="16"/>
            </w:rPr>
            <w:drawing>
              <wp:anchor distT="0" distB="0" distL="114300" distR="114300" simplePos="0" relativeHeight="251660288" behindDoc="1" locked="0" layoutInCell="1" allowOverlap="1" wp14:anchorId="2EC9DB36" wp14:editId="10EB6D21">
                <wp:simplePos x="0" y="0"/>
                <wp:positionH relativeFrom="column">
                  <wp:posOffset>350520</wp:posOffset>
                </wp:positionH>
                <wp:positionV relativeFrom="paragraph">
                  <wp:posOffset>708660</wp:posOffset>
                </wp:positionV>
                <wp:extent cx="584327" cy="492369"/>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327" cy="492369"/>
                        </a:xfrm>
                        <a:prstGeom prst="rect">
                          <a:avLst/>
                        </a:prstGeom>
                        <a:noFill/>
                      </pic:spPr>
                    </pic:pic>
                  </a:graphicData>
                </a:graphic>
                <wp14:sizeRelH relativeFrom="page">
                  <wp14:pctWidth>0</wp14:pctWidth>
                </wp14:sizeRelH>
                <wp14:sizeRelV relativeFrom="page">
                  <wp14:pctHeight>0</wp14:pctHeight>
                </wp14:sizeRelV>
              </wp:anchor>
            </w:drawing>
          </w:r>
          <w:r w:rsidRPr="00E824D6">
            <w:rPr>
              <w:rFonts w:ascii="Times New Roman" w:hAnsi="Times New Roman"/>
              <w:noProof/>
              <w:sz w:val="16"/>
              <w:szCs w:val="16"/>
            </w:rPr>
            <w:drawing>
              <wp:anchor distT="0" distB="0" distL="114300" distR="114300" simplePos="0" relativeHeight="251659264" behindDoc="1" locked="0" layoutInCell="1" allowOverlap="1" wp14:anchorId="32C63B8B" wp14:editId="79E711F1">
                <wp:simplePos x="0" y="0"/>
                <wp:positionH relativeFrom="column">
                  <wp:posOffset>345440</wp:posOffset>
                </wp:positionH>
                <wp:positionV relativeFrom="paragraph">
                  <wp:posOffset>-31750</wp:posOffset>
                </wp:positionV>
                <wp:extent cx="562708" cy="648337"/>
                <wp:effectExtent l="0" t="0" r="8890" b="0"/>
                <wp:wrapNone/>
                <wp:docPr id="2" name="Picture 1">
                  <a:extLst xmlns:a="http://schemas.openxmlformats.org/drawingml/2006/main">
                    <a:ext uri="{FF2B5EF4-FFF2-40B4-BE49-F238E27FC236}">
                      <a16:creationId xmlns:a16="http://schemas.microsoft.com/office/drawing/2014/main" id="{20CACC19-5169-474F-8816-37C864128B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0CACC19-5169-474F-8816-37C864128B09}"/>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2708" cy="648337"/>
                        </a:xfrm>
                        <a:prstGeom prst="rect">
                          <a:avLst/>
                        </a:prstGeom>
                        <a:noFill/>
                      </pic:spPr>
                    </pic:pic>
                  </a:graphicData>
                </a:graphic>
                <wp14:sizeRelH relativeFrom="page">
                  <wp14:pctWidth>0</wp14:pctWidth>
                </wp14:sizeRelH>
                <wp14:sizeRelV relativeFrom="page">
                  <wp14:pctHeight>0</wp14:pctHeight>
                </wp14:sizeRelV>
              </wp:anchor>
            </w:drawing>
          </w:r>
        </w:p>
      </w:tc>
      <w:tc>
        <w:tcPr>
          <w:tcW w:w="5732" w:type="dxa"/>
          <w:vAlign w:val="center"/>
        </w:tcPr>
        <w:p w14:paraId="005C63A8" w14:textId="77777777" w:rsidR="0061249E" w:rsidRPr="00FA7FFA" w:rsidRDefault="0061249E" w:rsidP="0061249E">
          <w:pPr>
            <w:pStyle w:val="Header"/>
            <w:spacing w:line="276" w:lineRule="auto"/>
            <w:jc w:val="center"/>
            <w:rPr>
              <w:rFonts w:ascii="Times New Roman" w:hAnsi="Times New Roman"/>
              <w:b/>
              <w:bCs/>
              <w:sz w:val="18"/>
              <w:szCs w:val="18"/>
            </w:rPr>
          </w:pPr>
          <w:proofErr w:type="spellStart"/>
          <w:r w:rsidRPr="00FA7FFA">
            <w:rPr>
              <w:rFonts w:ascii="Times New Roman" w:hAnsi="Times New Roman"/>
              <w:b/>
              <w:bCs/>
              <w:sz w:val="18"/>
              <w:szCs w:val="18"/>
            </w:rPr>
            <w:t>Toase-ehe</w:t>
          </w:r>
          <w:proofErr w:type="spellEnd"/>
          <w:r w:rsidRPr="00FA7FFA">
            <w:rPr>
              <w:rFonts w:ascii="Times New Roman" w:hAnsi="Times New Roman"/>
              <w:b/>
              <w:bCs/>
              <w:sz w:val="18"/>
              <w:szCs w:val="18"/>
            </w:rPr>
            <w:t xml:space="preserve"> Park </w:t>
          </w:r>
          <w:proofErr w:type="spellStart"/>
          <w:r w:rsidRPr="00FA7FFA">
            <w:rPr>
              <w:rFonts w:ascii="Times New Roman" w:hAnsi="Times New Roman"/>
              <w:b/>
              <w:bCs/>
              <w:sz w:val="18"/>
              <w:szCs w:val="18"/>
            </w:rPr>
            <w:t>Sanati</w:t>
          </w:r>
          <w:proofErr w:type="spellEnd"/>
          <w:r w:rsidRPr="00FA7FFA">
            <w:rPr>
              <w:rFonts w:ascii="Times New Roman" w:hAnsi="Times New Roman"/>
              <w:b/>
              <w:bCs/>
              <w:sz w:val="18"/>
              <w:szCs w:val="18"/>
            </w:rPr>
            <w:t xml:space="preserve"> Gohar </w:t>
          </w:r>
          <w:proofErr w:type="spellStart"/>
          <w:r w:rsidRPr="00FA7FFA">
            <w:rPr>
              <w:rFonts w:ascii="Times New Roman" w:hAnsi="Times New Roman"/>
              <w:b/>
              <w:bCs/>
              <w:sz w:val="18"/>
              <w:szCs w:val="18"/>
            </w:rPr>
            <w:t>Ofogh</w:t>
          </w:r>
          <w:proofErr w:type="spellEnd"/>
        </w:p>
        <w:p w14:paraId="7367D734" w14:textId="77777777" w:rsidR="0061249E" w:rsidRPr="00FA7FFA" w:rsidRDefault="0061249E" w:rsidP="0061249E">
          <w:pPr>
            <w:pStyle w:val="Header"/>
            <w:spacing w:line="276" w:lineRule="auto"/>
            <w:jc w:val="center"/>
            <w:rPr>
              <w:rFonts w:ascii="Times New Roman" w:hAnsi="Times New Roman"/>
              <w:b/>
              <w:bCs/>
            </w:rPr>
          </w:pPr>
          <w:r w:rsidRPr="00FA7FFA">
            <w:rPr>
              <w:rFonts w:ascii="Times New Roman" w:hAnsi="Times New Roman"/>
              <w:b/>
              <w:bCs/>
              <w:sz w:val="18"/>
              <w:szCs w:val="18"/>
            </w:rPr>
            <w:t>Petrochemical Co.</w:t>
          </w:r>
        </w:p>
        <w:p w14:paraId="71B7E86A" w14:textId="77777777" w:rsidR="0061249E" w:rsidRDefault="0061249E" w:rsidP="0061249E">
          <w:pPr>
            <w:pStyle w:val="Header"/>
            <w:jc w:val="center"/>
          </w:pPr>
          <w:r w:rsidRPr="00090A01">
            <w:rPr>
              <w:rFonts w:ascii="Times New Roman" w:hAnsi="Times New Roman"/>
              <w:b/>
              <w:bCs/>
              <w:sz w:val="20"/>
              <w:szCs w:val="20"/>
            </w:rPr>
            <w:t>CONCEPTUAL, BASIC and DETAIL DESIGN ENGINEERING OF STYRENE PARK OFFSITE</w:t>
          </w:r>
        </w:p>
      </w:tc>
      <w:tc>
        <w:tcPr>
          <w:tcW w:w="2617" w:type="dxa"/>
          <w:gridSpan w:val="2"/>
          <w:vMerge w:val="restart"/>
          <w:vAlign w:val="center"/>
        </w:tcPr>
        <w:p w14:paraId="375C22C5" w14:textId="77777777" w:rsidR="0061249E" w:rsidRDefault="0061249E" w:rsidP="0061249E">
          <w:pPr>
            <w:pStyle w:val="Header"/>
          </w:pPr>
          <w:r w:rsidRPr="00E824D6">
            <w:rPr>
              <w:rFonts w:ascii="Times New Roman" w:hAnsi="Times New Roman"/>
              <w:noProof/>
              <w:sz w:val="16"/>
              <w:szCs w:val="16"/>
            </w:rPr>
            <w:drawing>
              <wp:anchor distT="0" distB="0" distL="114300" distR="114300" simplePos="0" relativeHeight="251662336" behindDoc="1" locked="0" layoutInCell="1" allowOverlap="1" wp14:anchorId="30A85193" wp14:editId="444E342B">
                <wp:simplePos x="0" y="0"/>
                <wp:positionH relativeFrom="column">
                  <wp:posOffset>133985</wp:posOffset>
                </wp:positionH>
                <wp:positionV relativeFrom="paragraph">
                  <wp:posOffset>506730</wp:posOffset>
                </wp:positionV>
                <wp:extent cx="438150" cy="438150"/>
                <wp:effectExtent l="0" t="0" r="0" b="0"/>
                <wp:wrapTight wrapText="bothSides">
                  <wp:wrapPolygon edited="0">
                    <wp:start x="0" y="0"/>
                    <wp:lineTo x="0" y="20661"/>
                    <wp:lineTo x="20661" y="20661"/>
                    <wp:lineTo x="20661" y="0"/>
                    <wp:lineTo x="0" y="0"/>
                  </wp:wrapPolygon>
                </wp:wrapTight>
                <wp:docPr id="3" name="Picture 5">
                  <a:extLst xmlns:a="http://schemas.openxmlformats.org/drawingml/2006/main">
                    <a:ext uri="{FF2B5EF4-FFF2-40B4-BE49-F238E27FC236}">
                      <a16:creationId xmlns:a16="http://schemas.microsoft.com/office/drawing/2014/main" id="{E3B96D63-0F36-4274-9651-C30D2525D6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E3B96D63-0F36-4274-9651-C30D2525D67D}"/>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438150" cy="4381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07341F34" wp14:editId="759DCF9A">
                <wp:simplePos x="0" y="0"/>
                <wp:positionH relativeFrom="column">
                  <wp:posOffset>718185</wp:posOffset>
                </wp:positionH>
                <wp:positionV relativeFrom="paragraph">
                  <wp:posOffset>453390</wp:posOffset>
                </wp:positionV>
                <wp:extent cx="819150" cy="504825"/>
                <wp:effectExtent l="0" t="0" r="0" b="9525"/>
                <wp:wrapTight wrapText="bothSides">
                  <wp:wrapPolygon edited="0">
                    <wp:start x="2512" y="0"/>
                    <wp:lineTo x="0" y="5706"/>
                    <wp:lineTo x="0" y="21192"/>
                    <wp:lineTo x="18084" y="21192"/>
                    <wp:lineTo x="21098" y="21192"/>
                    <wp:lineTo x="21098" y="6521"/>
                    <wp:lineTo x="5023" y="0"/>
                    <wp:lineTo x="2512" y="0"/>
                  </wp:wrapPolygon>
                </wp:wrapTight>
                <wp:docPr id="8" name="Picture 4">
                  <a:extLst xmlns:a="http://schemas.openxmlformats.org/drawingml/2006/main">
                    <a:ext uri="{FF2B5EF4-FFF2-40B4-BE49-F238E27FC236}">
                      <a16:creationId xmlns:a16="http://schemas.microsoft.com/office/drawing/2014/main" id="{ED1D52E7-EDA1-4468-B811-C14D892779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a:extLst>
                            <a:ext uri="{FF2B5EF4-FFF2-40B4-BE49-F238E27FC236}">
                              <a16:creationId xmlns:a16="http://schemas.microsoft.com/office/drawing/2014/main" id="{ED1D52E7-EDA1-4468-B811-C14D89277971}"/>
                            </a:ext>
                          </a:extLst>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191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w:drawing>
              <wp:anchor distT="0" distB="0" distL="114300" distR="114300" simplePos="0" relativeHeight="251661312" behindDoc="1" locked="0" layoutInCell="1" allowOverlap="1" wp14:anchorId="42322C40" wp14:editId="19D85CE8">
                <wp:simplePos x="0" y="0"/>
                <wp:positionH relativeFrom="column">
                  <wp:posOffset>0</wp:posOffset>
                </wp:positionH>
                <wp:positionV relativeFrom="paragraph">
                  <wp:posOffset>175895</wp:posOffset>
                </wp:positionV>
                <wp:extent cx="738505" cy="203200"/>
                <wp:effectExtent l="0" t="0" r="4445" b="6350"/>
                <wp:wrapTight wrapText="bothSides">
                  <wp:wrapPolygon edited="0">
                    <wp:start x="0" y="0"/>
                    <wp:lineTo x="0" y="20250"/>
                    <wp:lineTo x="21173" y="20250"/>
                    <wp:lineTo x="2117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8505" cy="203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1249E" w14:paraId="170A4AC9" w14:textId="77777777" w:rsidTr="00735331">
      <w:trPr>
        <w:trHeight w:val="469"/>
      </w:trPr>
      <w:tc>
        <w:tcPr>
          <w:tcW w:w="2340" w:type="dxa"/>
          <w:vMerge/>
          <w:vAlign w:val="center"/>
        </w:tcPr>
        <w:p w14:paraId="1B5F7B3C" w14:textId="77777777" w:rsidR="0061249E" w:rsidRDefault="0061249E" w:rsidP="0061249E">
          <w:pPr>
            <w:pStyle w:val="Header"/>
          </w:pPr>
        </w:p>
      </w:tc>
      <w:tc>
        <w:tcPr>
          <w:tcW w:w="5732" w:type="dxa"/>
          <w:vAlign w:val="center"/>
        </w:tcPr>
        <w:p w14:paraId="3907758E" w14:textId="19B078C1" w:rsidR="0061249E" w:rsidRDefault="0061249E" w:rsidP="0061249E">
          <w:pPr>
            <w:pStyle w:val="Header"/>
          </w:pPr>
          <w:r w:rsidRPr="00405E20">
            <w:rPr>
              <w:rFonts w:ascii="Times New Roman" w:hAnsi="Times New Roman"/>
              <w:sz w:val="20"/>
              <w:szCs w:val="20"/>
            </w:rPr>
            <w:t xml:space="preserve">Document </w:t>
          </w:r>
          <w:r>
            <w:rPr>
              <w:rFonts w:ascii="Times New Roman" w:hAnsi="Times New Roman"/>
              <w:sz w:val="20"/>
              <w:szCs w:val="20"/>
            </w:rPr>
            <w:t>Title</w:t>
          </w:r>
          <w:r w:rsidRPr="00405E20">
            <w:rPr>
              <w:rFonts w:ascii="Times New Roman" w:hAnsi="Times New Roman"/>
              <w:sz w:val="20"/>
              <w:szCs w:val="20"/>
            </w:rPr>
            <w:t>:</w:t>
          </w:r>
          <w:r w:rsidRPr="009848F3">
            <w:rPr>
              <w:rFonts w:ascii="Times New Roman" w:hAnsi="Times New Roman"/>
              <w:sz w:val="20"/>
              <w:szCs w:val="20"/>
            </w:rPr>
            <w:t xml:space="preserve"> </w:t>
          </w:r>
          <w:r w:rsidR="00346E4A" w:rsidRPr="00346E4A">
            <w:rPr>
              <w:rFonts w:ascii="Times New Roman" w:hAnsi="Times New Roman"/>
              <w:sz w:val="20"/>
              <w:szCs w:val="20"/>
            </w:rPr>
            <w:t>Hydrostatic Test Procedure</w:t>
          </w:r>
        </w:p>
      </w:tc>
      <w:tc>
        <w:tcPr>
          <w:tcW w:w="2617" w:type="dxa"/>
          <w:gridSpan w:val="2"/>
          <w:vMerge/>
          <w:vAlign w:val="center"/>
        </w:tcPr>
        <w:p w14:paraId="6E358A5F" w14:textId="77777777" w:rsidR="0061249E" w:rsidRDefault="0061249E" w:rsidP="0061249E">
          <w:pPr>
            <w:pStyle w:val="Header"/>
          </w:pPr>
        </w:p>
      </w:tc>
    </w:tr>
    <w:tr w:rsidR="0061249E" w14:paraId="74FD26E3" w14:textId="77777777" w:rsidTr="00735331">
      <w:trPr>
        <w:trHeight w:val="497"/>
      </w:trPr>
      <w:tc>
        <w:tcPr>
          <w:tcW w:w="2340" w:type="dxa"/>
          <w:vMerge/>
          <w:vAlign w:val="center"/>
        </w:tcPr>
        <w:p w14:paraId="00E3C6A2" w14:textId="77777777" w:rsidR="0061249E" w:rsidRDefault="0061249E" w:rsidP="0061249E">
          <w:pPr>
            <w:pStyle w:val="Header"/>
          </w:pPr>
        </w:p>
      </w:tc>
      <w:tc>
        <w:tcPr>
          <w:tcW w:w="5732" w:type="dxa"/>
          <w:vAlign w:val="center"/>
        </w:tcPr>
        <w:p w14:paraId="3D47DE83" w14:textId="32A0D426" w:rsidR="0061249E" w:rsidRDefault="0061249E" w:rsidP="0061249E">
          <w:pPr>
            <w:pStyle w:val="Header"/>
          </w:pPr>
          <w:r w:rsidRPr="00405E20">
            <w:rPr>
              <w:rFonts w:ascii="Times New Roman" w:hAnsi="Times New Roman"/>
              <w:sz w:val="20"/>
              <w:szCs w:val="20"/>
            </w:rPr>
            <w:t xml:space="preserve">Document </w:t>
          </w:r>
          <w:r>
            <w:rPr>
              <w:rFonts w:ascii="Times New Roman" w:hAnsi="Times New Roman"/>
              <w:sz w:val="20"/>
              <w:szCs w:val="20"/>
            </w:rPr>
            <w:t>No.</w:t>
          </w:r>
          <w:r w:rsidRPr="00405E20">
            <w:rPr>
              <w:rFonts w:ascii="Times New Roman" w:hAnsi="Times New Roman"/>
              <w:sz w:val="20"/>
              <w:szCs w:val="20"/>
            </w:rPr>
            <w:t>:</w:t>
          </w:r>
          <w:r>
            <w:t xml:space="preserve"> </w:t>
          </w:r>
          <w:r w:rsidR="00346E4A" w:rsidRPr="00346E4A">
            <w:rPr>
              <w:rFonts w:ascii="Times New Roman" w:hAnsi="Times New Roman"/>
            </w:rPr>
            <w:t>EI027-DMF-VD-QC-PRO-028</w:t>
          </w:r>
        </w:p>
      </w:tc>
      <w:tc>
        <w:tcPr>
          <w:tcW w:w="1071" w:type="dxa"/>
          <w:vAlign w:val="center"/>
        </w:tcPr>
        <w:p w14:paraId="09302122" w14:textId="77777777" w:rsidR="0061249E" w:rsidRDefault="0061249E" w:rsidP="0061249E">
          <w:pPr>
            <w:pStyle w:val="Header"/>
          </w:pPr>
          <w:r w:rsidRPr="00405E20">
            <w:rPr>
              <w:rFonts w:ascii="Times New Roman" w:hAnsi="Times New Roman"/>
              <w:sz w:val="20"/>
              <w:szCs w:val="20"/>
            </w:rPr>
            <w:t>Rev.</w:t>
          </w:r>
          <w:r>
            <w:rPr>
              <w:rFonts w:ascii="Times New Roman" w:hAnsi="Times New Roman"/>
              <w:sz w:val="20"/>
              <w:szCs w:val="20"/>
            </w:rPr>
            <w:t xml:space="preserve"> R0</w:t>
          </w:r>
        </w:p>
      </w:tc>
      <w:tc>
        <w:tcPr>
          <w:tcW w:w="1546" w:type="dxa"/>
          <w:vAlign w:val="center"/>
        </w:tcPr>
        <w:p w14:paraId="1673D69E" w14:textId="46917A66" w:rsidR="0061249E" w:rsidRDefault="00735331" w:rsidP="0061249E">
          <w:pPr>
            <w:pStyle w:val="Head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sidR="00C47BA6">
            <w:rPr>
              <w:b/>
              <w:bCs/>
            </w:rPr>
            <w:t>9</w:t>
          </w:r>
        </w:p>
      </w:tc>
    </w:tr>
  </w:tbl>
  <w:p w14:paraId="1B26ADF3" w14:textId="77777777" w:rsidR="0061249E" w:rsidRDefault="00612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46737"/>
    <w:multiLevelType w:val="multilevel"/>
    <w:tmpl w:val="CB7494F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7D921689"/>
    <w:multiLevelType w:val="multilevel"/>
    <w:tmpl w:val="CC3EF96A"/>
    <w:lvl w:ilvl="0">
      <w:start w:val="1"/>
      <w:numFmt w:val="decimal"/>
      <w:lvlText w:val="%1.0"/>
      <w:lvlJc w:val="left"/>
      <w:pPr>
        <w:tabs>
          <w:tab w:val="num" w:pos="720"/>
        </w:tabs>
        <w:ind w:left="720" w:hanging="720"/>
      </w:pPr>
      <w:rPr>
        <w:rFonts w:cs="Times New Roman" w:hint="default"/>
        <w:sz w:val="24"/>
        <w:szCs w:val="24"/>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49E"/>
    <w:rsid w:val="002D4B8C"/>
    <w:rsid w:val="00346E4A"/>
    <w:rsid w:val="004622F7"/>
    <w:rsid w:val="005B5C93"/>
    <w:rsid w:val="0061249E"/>
    <w:rsid w:val="006F11C4"/>
    <w:rsid w:val="00735331"/>
    <w:rsid w:val="00783BAC"/>
    <w:rsid w:val="00833FB6"/>
    <w:rsid w:val="008A5509"/>
    <w:rsid w:val="00902C5D"/>
    <w:rsid w:val="00B04CB3"/>
    <w:rsid w:val="00BD1963"/>
    <w:rsid w:val="00C47BA6"/>
    <w:rsid w:val="00D52700"/>
    <w:rsid w:val="00F35F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7D410"/>
  <w15:chartTrackingRefBased/>
  <w15:docId w15:val="{F8BC8943-1F75-4283-B4BD-A7E13A9CD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124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49E"/>
  </w:style>
  <w:style w:type="paragraph" w:styleId="Footer">
    <w:name w:val="footer"/>
    <w:basedOn w:val="Normal"/>
    <w:link w:val="FooterChar"/>
    <w:uiPriority w:val="99"/>
    <w:unhideWhenUsed/>
    <w:rsid w:val="00612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49E"/>
  </w:style>
  <w:style w:type="table" w:styleId="TableGrid">
    <w:name w:val="Table Grid"/>
    <w:basedOn w:val="TableNormal"/>
    <w:uiPriority w:val="59"/>
    <w:rsid w:val="006124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qFormat/>
    <w:rsid w:val="002D4B8C"/>
    <w:pPr>
      <w:tabs>
        <w:tab w:val="left" w:pos="440"/>
        <w:tab w:val="left" w:pos="1540"/>
        <w:tab w:val="right" w:leader="dot" w:pos="9345"/>
      </w:tabs>
      <w:spacing w:before="120" w:after="120" w:line="240" w:lineRule="auto"/>
    </w:pPr>
    <w:rPr>
      <w:rFonts w:ascii="Arial" w:eastAsia="Arial" w:hAnsi="Arial" w:cs="Times New Roman"/>
      <w:b/>
      <w:bCs/>
      <w:noProof/>
      <w:color w:val="000000"/>
      <w:sz w:val="24"/>
      <w:szCs w:val="24"/>
    </w:rPr>
  </w:style>
  <w:style w:type="paragraph" w:styleId="ListParagraph">
    <w:name w:val="List Paragraph"/>
    <w:basedOn w:val="Normal"/>
    <w:uiPriority w:val="1"/>
    <w:qFormat/>
    <w:rsid w:val="002D4B8C"/>
    <w:pPr>
      <w:spacing w:after="0" w:line="240" w:lineRule="auto"/>
      <w:ind w:left="720"/>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jpe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1533</Words>
  <Characters>6562</Characters>
  <Application>Microsoft Office Word</Application>
  <DocSecurity>0</DocSecurity>
  <Lines>820</Lines>
  <Paragraphs>505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Irani</dc:creator>
  <cp:keywords/>
  <dc:description/>
  <cp:lastModifiedBy>Akbar Parsafar</cp:lastModifiedBy>
  <cp:revision>5</cp:revision>
  <dcterms:created xsi:type="dcterms:W3CDTF">2024-06-22T07:39:00Z</dcterms:created>
  <dcterms:modified xsi:type="dcterms:W3CDTF">2024-10-08T07:10:00Z</dcterms:modified>
</cp:coreProperties>
</file>