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0" w:type="dxa"/>
        <w:tblInd w:w="-83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0"/>
      </w:tblGrid>
      <w:tr w:rsidR="0061249E" w:rsidRPr="00FE35C9" w14:paraId="7FDFD91C" w14:textId="77777777" w:rsidTr="00735331">
        <w:trPr>
          <w:trHeight w:val="8703"/>
        </w:trPr>
        <w:tc>
          <w:tcPr>
            <w:tcW w:w="10710" w:type="dxa"/>
            <w:tcBorders>
              <w:bottom w:val="double" w:sz="6" w:space="0" w:color="auto"/>
            </w:tcBorders>
            <w:vAlign w:val="center"/>
          </w:tcPr>
          <w:p w14:paraId="496B2DBB" w14:textId="77777777" w:rsidR="0061249E" w:rsidRPr="00FE35C9" w:rsidRDefault="0061249E" w:rsidP="0041261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2FC64AFB" w14:textId="77777777" w:rsidR="0061249E" w:rsidRPr="00FE35C9" w:rsidRDefault="0061249E" w:rsidP="0041261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499913F6" wp14:editId="109FA9E6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B97D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537562C" w14:textId="77777777" w:rsidR="0061249E" w:rsidRPr="00FE35C9" w:rsidRDefault="0061249E" w:rsidP="0041261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16F1D1C5" w14:textId="77777777" w:rsidR="0061249E" w:rsidRPr="00FE35C9" w:rsidRDefault="0061249E" w:rsidP="00412610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560928BD" w14:textId="77777777" w:rsidR="0061249E" w:rsidRPr="00FE35C9" w:rsidRDefault="0061249E" w:rsidP="00412610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386CC103" w14:textId="77777777" w:rsidR="0061249E" w:rsidRPr="00FE35C9" w:rsidRDefault="0061249E" w:rsidP="00412610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3F356E93" w14:textId="7AA8D1EC" w:rsidR="0061249E" w:rsidRPr="00FE35C9" w:rsidRDefault="00625DAB" w:rsidP="00412610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625DAB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Shop Run Test Procedure</w:t>
            </w:r>
          </w:p>
        </w:tc>
      </w:tr>
    </w:tbl>
    <w:tbl>
      <w:tblPr>
        <w:tblStyle w:val="TableGrid"/>
        <w:tblW w:w="10714" w:type="dxa"/>
        <w:tblInd w:w="-835" w:type="dxa"/>
        <w:tblLook w:val="01E0" w:firstRow="1" w:lastRow="1" w:firstColumn="1" w:lastColumn="1" w:noHBand="0" w:noVBand="0"/>
      </w:tblPr>
      <w:tblGrid>
        <w:gridCol w:w="638"/>
        <w:gridCol w:w="1473"/>
        <w:gridCol w:w="3889"/>
        <w:gridCol w:w="1542"/>
        <w:gridCol w:w="1717"/>
        <w:gridCol w:w="1455"/>
      </w:tblGrid>
      <w:tr w:rsidR="00735331" w:rsidRPr="00FE35C9" w14:paraId="6DB6E7EC" w14:textId="77777777" w:rsidTr="00735331">
        <w:trPr>
          <w:trHeight w:val="389"/>
        </w:trPr>
        <w:tc>
          <w:tcPr>
            <w:tcW w:w="247" w:type="dxa"/>
            <w:tcBorders>
              <w:left w:val="single" w:sz="12" w:space="0" w:color="auto"/>
            </w:tcBorders>
            <w:vAlign w:val="center"/>
          </w:tcPr>
          <w:p w14:paraId="1C28577E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03" w:type="dxa"/>
            <w:vAlign w:val="center"/>
          </w:tcPr>
          <w:p w14:paraId="52B14E25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981" w:type="dxa"/>
            <w:vAlign w:val="center"/>
          </w:tcPr>
          <w:p w14:paraId="770FC551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311B980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37" w:type="dxa"/>
          </w:tcPr>
          <w:p w14:paraId="4A062DC1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38" w:type="dxa"/>
            <w:tcBorders>
              <w:right w:val="single" w:sz="12" w:space="0" w:color="auto"/>
            </w:tcBorders>
            <w:vAlign w:val="center"/>
          </w:tcPr>
          <w:p w14:paraId="6A161F2D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35331" w:rsidRPr="00FE35C9" w14:paraId="56433729" w14:textId="77777777" w:rsidTr="00735331">
        <w:trPr>
          <w:trHeight w:val="389"/>
        </w:trPr>
        <w:tc>
          <w:tcPr>
            <w:tcW w:w="247" w:type="dxa"/>
            <w:tcBorders>
              <w:left w:val="single" w:sz="12" w:space="0" w:color="auto"/>
            </w:tcBorders>
            <w:vAlign w:val="center"/>
          </w:tcPr>
          <w:p w14:paraId="1CEC3C20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2DCB66FA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981" w:type="dxa"/>
            <w:vAlign w:val="center"/>
          </w:tcPr>
          <w:p w14:paraId="6F3A4601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557" w:type="dxa"/>
            <w:vAlign w:val="center"/>
          </w:tcPr>
          <w:p w14:paraId="299C959E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77248E9C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38" w:type="dxa"/>
            <w:tcBorders>
              <w:right w:val="single" w:sz="12" w:space="0" w:color="auto"/>
            </w:tcBorders>
            <w:vAlign w:val="center"/>
          </w:tcPr>
          <w:p w14:paraId="507FEA10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35331" w:rsidRPr="00FE35C9" w14:paraId="3B455F64" w14:textId="77777777" w:rsidTr="00735331">
        <w:trPr>
          <w:trHeight w:val="389"/>
        </w:trPr>
        <w:tc>
          <w:tcPr>
            <w:tcW w:w="247" w:type="dxa"/>
            <w:tcBorders>
              <w:left w:val="single" w:sz="12" w:space="0" w:color="auto"/>
            </w:tcBorders>
            <w:vAlign w:val="center"/>
          </w:tcPr>
          <w:p w14:paraId="6BA80771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28327B4E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981" w:type="dxa"/>
            <w:vAlign w:val="center"/>
          </w:tcPr>
          <w:p w14:paraId="33B11F8D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2D143140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7AB23399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38" w:type="dxa"/>
            <w:tcBorders>
              <w:right w:val="single" w:sz="12" w:space="0" w:color="auto"/>
            </w:tcBorders>
            <w:vAlign w:val="center"/>
          </w:tcPr>
          <w:p w14:paraId="21725C23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35331" w:rsidRPr="00FE35C9" w14:paraId="47CDAC90" w14:textId="77777777" w:rsidTr="00735331">
        <w:trPr>
          <w:trHeight w:val="389"/>
        </w:trPr>
        <w:tc>
          <w:tcPr>
            <w:tcW w:w="247" w:type="dxa"/>
            <w:tcBorders>
              <w:left w:val="single" w:sz="12" w:space="0" w:color="auto"/>
            </w:tcBorders>
            <w:vAlign w:val="center"/>
          </w:tcPr>
          <w:p w14:paraId="6F694D67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503" w:type="dxa"/>
            <w:vAlign w:val="center"/>
          </w:tcPr>
          <w:p w14:paraId="35CB4C99" w14:textId="0EFCB2F3" w:rsidR="0061249E" w:rsidRPr="00FE35C9" w:rsidRDefault="009F076A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07</w:t>
            </w:r>
            <w:r w:rsidR="0061249E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Oct.</w:t>
            </w:r>
            <w:r w:rsidR="0061249E"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981" w:type="dxa"/>
            <w:vAlign w:val="center"/>
          </w:tcPr>
          <w:p w14:paraId="53465DE0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57" w:type="dxa"/>
            <w:vAlign w:val="center"/>
          </w:tcPr>
          <w:p w14:paraId="4D8C417A" w14:textId="43D82A46" w:rsidR="0061249E" w:rsidRPr="00FE35C9" w:rsidRDefault="009F076A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A.Parsafar</w:t>
            </w:r>
          </w:p>
        </w:tc>
        <w:tc>
          <w:tcPr>
            <w:tcW w:w="1737" w:type="dxa"/>
            <w:vAlign w:val="center"/>
          </w:tcPr>
          <w:p w14:paraId="18B8BCC4" w14:textId="2FBC0CD0" w:rsidR="0061249E" w:rsidRPr="00FE35C9" w:rsidRDefault="006E72B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A.Shadmand</w:t>
            </w:r>
          </w:p>
        </w:tc>
        <w:tc>
          <w:tcPr>
            <w:tcW w:w="1338" w:type="dxa"/>
            <w:tcBorders>
              <w:right w:val="single" w:sz="12" w:space="0" w:color="auto"/>
            </w:tcBorders>
            <w:vAlign w:val="center"/>
          </w:tcPr>
          <w:p w14:paraId="022E5DB5" w14:textId="22B96280" w:rsidR="0061249E" w:rsidRPr="00FE35C9" w:rsidRDefault="006E72B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M.Heidarzadeh</w:t>
            </w:r>
          </w:p>
        </w:tc>
      </w:tr>
      <w:tr w:rsidR="00735331" w:rsidRPr="00FE35C9" w14:paraId="7F7FB0C2" w14:textId="77777777" w:rsidTr="00735331">
        <w:trPr>
          <w:trHeight w:val="598"/>
        </w:trPr>
        <w:tc>
          <w:tcPr>
            <w:tcW w:w="2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61F8EA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503" w:type="dxa"/>
            <w:tcBorders>
              <w:bottom w:val="single" w:sz="12" w:space="0" w:color="auto"/>
            </w:tcBorders>
            <w:vAlign w:val="center"/>
          </w:tcPr>
          <w:p w14:paraId="2197095E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981" w:type="dxa"/>
            <w:tcBorders>
              <w:bottom w:val="single" w:sz="12" w:space="0" w:color="auto"/>
            </w:tcBorders>
            <w:vAlign w:val="center"/>
          </w:tcPr>
          <w:p w14:paraId="3A4F2541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557" w:type="dxa"/>
            <w:tcBorders>
              <w:bottom w:val="single" w:sz="12" w:space="0" w:color="auto"/>
            </w:tcBorders>
            <w:vAlign w:val="center"/>
          </w:tcPr>
          <w:p w14:paraId="0954FABE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737" w:type="dxa"/>
            <w:tcBorders>
              <w:bottom w:val="single" w:sz="12" w:space="0" w:color="auto"/>
            </w:tcBorders>
            <w:vAlign w:val="center"/>
          </w:tcPr>
          <w:p w14:paraId="1C24137B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3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0C21F6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90BB10D" w14:textId="77777777" w:rsidR="00735331" w:rsidRDefault="00735331" w:rsidP="0061249E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4FE7157B" w14:textId="77777777" w:rsidR="00735331" w:rsidRDefault="00735331" w:rsidP="0061249E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2E242873" w14:textId="00942F4C" w:rsidR="0061249E" w:rsidRPr="00FE35C9" w:rsidRDefault="0061249E" w:rsidP="0061249E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X="-195" w:tblpY="60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522"/>
        <w:gridCol w:w="485"/>
        <w:gridCol w:w="506"/>
        <w:gridCol w:w="506"/>
        <w:gridCol w:w="506"/>
        <w:gridCol w:w="506"/>
        <w:gridCol w:w="516"/>
        <w:gridCol w:w="518"/>
        <w:gridCol w:w="840"/>
        <w:gridCol w:w="497"/>
        <w:gridCol w:w="498"/>
        <w:gridCol w:w="497"/>
        <w:gridCol w:w="498"/>
        <w:gridCol w:w="497"/>
        <w:gridCol w:w="498"/>
        <w:gridCol w:w="1030"/>
      </w:tblGrid>
      <w:tr w:rsidR="0061249E" w:rsidRPr="00FE35C9" w14:paraId="6D54066B" w14:textId="77777777" w:rsidTr="00735331">
        <w:trPr>
          <w:trHeight w:val="120"/>
        </w:trPr>
        <w:tc>
          <w:tcPr>
            <w:tcW w:w="875" w:type="dxa"/>
            <w:vMerge w:val="restart"/>
            <w:shd w:val="clear" w:color="auto" w:fill="FFFF00"/>
          </w:tcPr>
          <w:p w14:paraId="158C2C05" w14:textId="6AD95D0B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</w:t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3547" w:type="dxa"/>
            <w:gridSpan w:val="7"/>
            <w:shd w:val="clear" w:color="auto" w:fill="FFFF00"/>
          </w:tcPr>
          <w:p w14:paraId="3D816AB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18" w:type="dxa"/>
            <w:shd w:val="clear" w:color="auto" w:fill="FFFF00"/>
          </w:tcPr>
          <w:p w14:paraId="28E809C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shd w:val="clear" w:color="auto" w:fill="FFFF00"/>
          </w:tcPr>
          <w:p w14:paraId="68CD126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015" w:type="dxa"/>
            <w:gridSpan w:val="7"/>
            <w:shd w:val="clear" w:color="auto" w:fill="FFFF00"/>
          </w:tcPr>
          <w:p w14:paraId="1E48E3B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61249E" w:rsidRPr="00FE35C9" w14:paraId="4899F515" w14:textId="77777777" w:rsidTr="00735331">
        <w:trPr>
          <w:trHeight w:val="103"/>
        </w:trPr>
        <w:tc>
          <w:tcPr>
            <w:tcW w:w="875" w:type="dxa"/>
            <w:vMerge/>
            <w:shd w:val="clear" w:color="auto" w:fill="FFFF00"/>
          </w:tcPr>
          <w:p w14:paraId="4B87202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2" w:type="dxa"/>
            <w:shd w:val="clear" w:color="auto" w:fill="FFFF00"/>
          </w:tcPr>
          <w:p w14:paraId="19E90D3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R0</w:t>
            </w:r>
          </w:p>
        </w:tc>
        <w:tc>
          <w:tcPr>
            <w:tcW w:w="485" w:type="dxa"/>
            <w:shd w:val="clear" w:color="auto" w:fill="FFFF00"/>
          </w:tcPr>
          <w:p w14:paraId="1CAD1F1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R1</w:t>
            </w:r>
          </w:p>
        </w:tc>
        <w:tc>
          <w:tcPr>
            <w:tcW w:w="506" w:type="dxa"/>
            <w:shd w:val="clear" w:color="auto" w:fill="FFFF00"/>
          </w:tcPr>
          <w:p w14:paraId="388FB2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R2</w:t>
            </w:r>
          </w:p>
        </w:tc>
        <w:tc>
          <w:tcPr>
            <w:tcW w:w="506" w:type="dxa"/>
            <w:shd w:val="clear" w:color="auto" w:fill="FFFF00"/>
          </w:tcPr>
          <w:p w14:paraId="7BCBCB7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R3</w:t>
            </w:r>
          </w:p>
        </w:tc>
        <w:tc>
          <w:tcPr>
            <w:tcW w:w="506" w:type="dxa"/>
            <w:shd w:val="clear" w:color="auto" w:fill="FFFF00"/>
          </w:tcPr>
          <w:p w14:paraId="544AC39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R4</w:t>
            </w:r>
          </w:p>
        </w:tc>
        <w:tc>
          <w:tcPr>
            <w:tcW w:w="506" w:type="dxa"/>
            <w:shd w:val="clear" w:color="auto" w:fill="FFFF00"/>
          </w:tcPr>
          <w:p w14:paraId="533E6C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R5</w:t>
            </w:r>
          </w:p>
        </w:tc>
        <w:tc>
          <w:tcPr>
            <w:tcW w:w="516" w:type="dxa"/>
            <w:shd w:val="clear" w:color="auto" w:fill="FFFF00"/>
          </w:tcPr>
          <w:p w14:paraId="1CE17C8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R6</w:t>
            </w:r>
          </w:p>
        </w:tc>
        <w:tc>
          <w:tcPr>
            <w:tcW w:w="518" w:type="dxa"/>
            <w:shd w:val="clear" w:color="auto" w:fill="FFFF00"/>
          </w:tcPr>
          <w:p w14:paraId="1172D80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FFFF00"/>
          </w:tcPr>
          <w:p w14:paraId="7DD74D7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shd w:val="clear" w:color="auto" w:fill="FFFF00"/>
          </w:tcPr>
          <w:p w14:paraId="47C42A9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R0</w:t>
            </w:r>
          </w:p>
        </w:tc>
        <w:tc>
          <w:tcPr>
            <w:tcW w:w="498" w:type="dxa"/>
            <w:shd w:val="clear" w:color="auto" w:fill="FFFF00"/>
          </w:tcPr>
          <w:p w14:paraId="4BA2EB0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R1</w:t>
            </w:r>
          </w:p>
        </w:tc>
        <w:tc>
          <w:tcPr>
            <w:tcW w:w="497" w:type="dxa"/>
            <w:shd w:val="clear" w:color="auto" w:fill="FFFF00"/>
          </w:tcPr>
          <w:p w14:paraId="441E3A6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R2</w:t>
            </w:r>
          </w:p>
        </w:tc>
        <w:tc>
          <w:tcPr>
            <w:tcW w:w="498" w:type="dxa"/>
            <w:shd w:val="clear" w:color="auto" w:fill="FFFF00"/>
          </w:tcPr>
          <w:p w14:paraId="56B3BF0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R3</w:t>
            </w:r>
          </w:p>
        </w:tc>
        <w:tc>
          <w:tcPr>
            <w:tcW w:w="497" w:type="dxa"/>
            <w:shd w:val="clear" w:color="auto" w:fill="FFFF00"/>
          </w:tcPr>
          <w:p w14:paraId="48B5986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R4</w:t>
            </w:r>
          </w:p>
        </w:tc>
        <w:tc>
          <w:tcPr>
            <w:tcW w:w="498" w:type="dxa"/>
            <w:shd w:val="clear" w:color="auto" w:fill="FFFF00"/>
          </w:tcPr>
          <w:p w14:paraId="79A3E40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R5</w:t>
            </w:r>
          </w:p>
        </w:tc>
        <w:tc>
          <w:tcPr>
            <w:tcW w:w="1030" w:type="dxa"/>
            <w:shd w:val="clear" w:color="auto" w:fill="FFFF00"/>
          </w:tcPr>
          <w:p w14:paraId="1F70E1F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R6</w:t>
            </w:r>
          </w:p>
        </w:tc>
      </w:tr>
      <w:tr w:rsidR="00735331" w:rsidRPr="00FE35C9" w14:paraId="5C8C5C09" w14:textId="77777777" w:rsidTr="00735331">
        <w:trPr>
          <w:trHeight w:val="150"/>
        </w:trPr>
        <w:tc>
          <w:tcPr>
            <w:tcW w:w="875" w:type="dxa"/>
          </w:tcPr>
          <w:p w14:paraId="555C087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2" w:type="dxa"/>
            <w:vAlign w:val="center"/>
          </w:tcPr>
          <w:p w14:paraId="46BE5F6D" w14:textId="77777777" w:rsidR="0061249E" w:rsidRPr="00911B65" w:rsidRDefault="0061249E" w:rsidP="006124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105FC566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452483A4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24DAFD2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02E7B1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234E47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122E860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DD86AA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27F7558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497" w:type="dxa"/>
          </w:tcPr>
          <w:p w14:paraId="3EC56844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63DD47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D0DACC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0AB3C2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43015A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3BBDEA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959292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0664CBD" w14:textId="77777777" w:rsidTr="00735331">
        <w:trPr>
          <w:trHeight w:val="150"/>
        </w:trPr>
        <w:tc>
          <w:tcPr>
            <w:tcW w:w="875" w:type="dxa"/>
          </w:tcPr>
          <w:p w14:paraId="0FB3BF2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2" w:type="dxa"/>
            <w:vAlign w:val="center"/>
          </w:tcPr>
          <w:p w14:paraId="7DBA0F7D" w14:textId="77777777" w:rsidR="0061249E" w:rsidRPr="00911B65" w:rsidRDefault="0061249E" w:rsidP="006124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65F12F0F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70A74E01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5D686A5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9C517C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92DE44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09BD12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4B3E96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50E40FA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97" w:type="dxa"/>
          </w:tcPr>
          <w:p w14:paraId="1EDF9CE0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391FFF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31652B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A7127F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21688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58B973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734D1E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C5ECAA0" w14:textId="77777777" w:rsidTr="00735331">
        <w:trPr>
          <w:trHeight w:val="150"/>
        </w:trPr>
        <w:tc>
          <w:tcPr>
            <w:tcW w:w="875" w:type="dxa"/>
          </w:tcPr>
          <w:p w14:paraId="3F9AA7C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2" w:type="dxa"/>
            <w:vAlign w:val="center"/>
          </w:tcPr>
          <w:p w14:paraId="2B2280B0" w14:textId="77777777" w:rsidR="0061249E" w:rsidRPr="00911B65" w:rsidRDefault="0061249E" w:rsidP="006124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65AFB727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21123D7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3CDDAF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B555D6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EC994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3BFF08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57A974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B0A2F92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497" w:type="dxa"/>
          </w:tcPr>
          <w:p w14:paraId="00CFD766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087122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8CF976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EEFB1F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C8C2ED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8EEF38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2009B9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6695857E" w14:textId="77777777" w:rsidTr="00735331">
        <w:trPr>
          <w:trHeight w:val="150"/>
        </w:trPr>
        <w:tc>
          <w:tcPr>
            <w:tcW w:w="875" w:type="dxa"/>
          </w:tcPr>
          <w:p w14:paraId="7B9027E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2" w:type="dxa"/>
            <w:vAlign w:val="center"/>
          </w:tcPr>
          <w:p w14:paraId="6456AEB7" w14:textId="77777777" w:rsidR="0061249E" w:rsidRPr="00911B65" w:rsidRDefault="0061249E" w:rsidP="006124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6C798383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0CB71B0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79568E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9E68C6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CA562D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FCDFC5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C5689D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EF20CA3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497" w:type="dxa"/>
          </w:tcPr>
          <w:p w14:paraId="66DBB0C4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5192A1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1709AD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7F1AFF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DF903A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50E105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7947D3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F076A" w:rsidRPr="00FE35C9" w14:paraId="28BCB3BF" w14:textId="77777777" w:rsidTr="00735331">
        <w:trPr>
          <w:trHeight w:val="150"/>
        </w:trPr>
        <w:tc>
          <w:tcPr>
            <w:tcW w:w="875" w:type="dxa"/>
          </w:tcPr>
          <w:p w14:paraId="112F280A" w14:textId="77777777" w:rsidR="009F076A" w:rsidRPr="00FE35C9" w:rsidRDefault="009F076A" w:rsidP="009F076A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2" w:type="dxa"/>
            <w:vAlign w:val="center"/>
          </w:tcPr>
          <w:p w14:paraId="591FC55F" w14:textId="732AE61A" w:rsidR="009F076A" w:rsidRPr="00FE35C9" w:rsidRDefault="009F076A" w:rsidP="009F076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  <w:vAlign w:val="center"/>
          </w:tcPr>
          <w:p w14:paraId="32E3C121" w14:textId="77777777" w:rsidR="009F076A" w:rsidRPr="00FE35C9" w:rsidRDefault="009F076A" w:rsidP="009F076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dxa"/>
          </w:tcPr>
          <w:p w14:paraId="6674CCE1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9E4AEED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517961C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E68C1C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B99E325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ABB52B" w14:textId="77777777" w:rsidR="009F076A" w:rsidRPr="00FE35C9" w:rsidRDefault="009F076A" w:rsidP="009F076A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B520B56" w14:textId="77777777" w:rsidR="009F076A" w:rsidRPr="00FE35C9" w:rsidRDefault="009F076A" w:rsidP="009F076A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497" w:type="dxa"/>
          </w:tcPr>
          <w:p w14:paraId="5589BE7A" w14:textId="77777777" w:rsidR="009F076A" w:rsidRPr="00FE35C9" w:rsidRDefault="009F076A" w:rsidP="009F076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05D3F2A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44CF6DD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7A75681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9AE3AA7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C0CDD73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4987B3D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F076A" w:rsidRPr="00FE35C9" w14:paraId="7ECE8172" w14:textId="77777777" w:rsidTr="00735331">
        <w:trPr>
          <w:trHeight w:val="150"/>
        </w:trPr>
        <w:tc>
          <w:tcPr>
            <w:tcW w:w="875" w:type="dxa"/>
          </w:tcPr>
          <w:p w14:paraId="6A485F08" w14:textId="77777777" w:rsidR="009F076A" w:rsidRPr="00FE35C9" w:rsidRDefault="009F076A" w:rsidP="009F076A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2" w:type="dxa"/>
            <w:vAlign w:val="center"/>
          </w:tcPr>
          <w:p w14:paraId="75729C08" w14:textId="4FCA6F60" w:rsidR="009F076A" w:rsidRPr="00FE35C9" w:rsidRDefault="009F076A" w:rsidP="009F076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  <w:vAlign w:val="center"/>
          </w:tcPr>
          <w:p w14:paraId="48D8CED9" w14:textId="77777777" w:rsidR="009F076A" w:rsidRPr="00FE35C9" w:rsidRDefault="009F076A" w:rsidP="009F076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dxa"/>
          </w:tcPr>
          <w:p w14:paraId="4084430F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D0D6354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5A84EED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4E8C9E4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19609F9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4093646" w14:textId="77777777" w:rsidR="009F076A" w:rsidRPr="00FE35C9" w:rsidRDefault="009F076A" w:rsidP="009F076A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0740AB4" w14:textId="77777777" w:rsidR="009F076A" w:rsidRPr="00FE35C9" w:rsidRDefault="009F076A" w:rsidP="009F076A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497" w:type="dxa"/>
          </w:tcPr>
          <w:p w14:paraId="1ECB505E" w14:textId="77777777" w:rsidR="009F076A" w:rsidRPr="00FE35C9" w:rsidRDefault="009F076A" w:rsidP="009F076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8D6E9BB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7D1A4FD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0B37A10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05EB731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CA6A48C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0036F37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F076A" w:rsidRPr="00FE35C9" w14:paraId="3C2AB08E" w14:textId="77777777" w:rsidTr="00735331">
        <w:trPr>
          <w:trHeight w:val="150"/>
        </w:trPr>
        <w:tc>
          <w:tcPr>
            <w:tcW w:w="875" w:type="dxa"/>
          </w:tcPr>
          <w:p w14:paraId="5348E4E7" w14:textId="77777777" w:rsidR="009F076A" w:rsidRPr="00FE35C9" w:rsidRDefault="009F076A" w:rsidP="009F076A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2" w:type="dxa"/>
            <w:vAlign w:val="center"/>
          </w:tcPr>
          <w:p w14:paraId="2E8260BD" w14:textId="241FA080" w:rsidR="009F076A" w:rsidRPr="00FE35C9" w:rsidRDefault="009F076A" w:rsidP="009F076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  <w:vAlign w:val="center"/>
          </w:tcPr>
          <w:p w14:paraId="5AC5FEF0" w14:textId="77777777" w:rsidR="009F076A" w:rsidRPr="00FE35C9" w:rsidRDefault="009F076A" w:rsidP="009F076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78D21394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E45FF2A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E5AC566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B53BD6A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6963971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C2664C9" w14:textId="77777777" w:rsidR="009F076A" w:rsidRPr="00FE35C9" w:rsidRDefault="009F076A" w:rsidP="009F076A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7F570D4" w14:textId="77777777" w:rsidR="009F076A" w:rsidRPr="00FE35C9" w:rsidRDefault="009F076A" w:rsidP="009F076A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497" w:type="dxa"/>
          </w:tcPr>
          <w:p w14:paraId="3DF62798" w14:textId="77777777" w:rsidR="009F076A" w:rsidRPr="00FE35C9" w:rsidRDefault="009F076A" w:rsidP="009F076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759BD00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8B4671E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BE4B3A0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FCBF724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ED4D6DA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6433A91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F076A" w:rsidRPr="00FE35C9" w14:paraId="0DDE4391" w14:textId="77777777" w:rsidTr="002C3DA0">
        <w:trPr>
          <w:trHeight w:val="150"/>
        </w:trPr>
        <w:tc>
          <w:tcPr>
            <w:tcW w:w="875" w:type="dxa"/>
          </w:tcPr>
          <w:p w14:paraId="4CC4164B" w14:textId="77777777" w:rsidR="009F076A" w:rsidRPr="00FE35C9" w:rsidRDefault="009F076A" w:rsidP="009F076A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2" w:type="dxa"/>
            <w:vAlign w:val="center"/>
          </w:tcPr>
          <w:p w14:paraId="19982BDE" w14:textId="6C5D142E" w:rsidR="009F076A" w:rsidRPr="00FE35C9" w:rsidRDefault="009F076A" w:rsidP="009F076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7DD79758" w14:textId="77777777" w:rsidR="009F076A" w:rsidRPr="00FE35C9" w:rsidRDefault="009F076A" w:rsidP="009F076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52D617E8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A6012BE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2BBFFB4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14D7FD3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52D768D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C29E235" w14:textId="77777777" w:rsidR="009F076A" w:rsidRPr="00FE35C9" w:rsidRDefault="009F076A" w:rsidP="009F076A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DD7BCB6" w14:textId="77777777" w:rsidR="009F076A" w:rsidRPr="00FE35C9" w:rsidRDefault="009F076A" w:rsidP="009F076A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497" w:type="dxa"/>
          </w:tcPr>
          <w:p w14:paraId="286F4119" w14:textId="77777777" w:rsidR="009F076A" w:rsidRPr="00FE35C9" w:rsidRDefault="009F076A" w:rsidP="009F076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F2131A6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77A97C7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51D8B67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979CDA8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0D35456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6574AD2" w14:textId="77777777" w:rsidR="009F076A" w:rsidRPr="00FE35C9" w:rsidRDefault="009F076A" w:rsidP="009F07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28C2106F" w14:textId="77777777" w:rsidTr="00735331">
        <w:trPr>
          <w:trHeight w:val="150"/>
        </w:trPr>
        <w:tc>
          <w:tcPr>
            <w:tcW w:w="875" w:type="dxa"/>
          </w:tcPr>
          <w:p w14:paraId="22D2CD1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2" w:type="dxa"/>
          </w:tcPr>
          <w:p w14:paraId="0C12ED22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</w:tcPr>
          <w:p w14:paraId="4D1FFBE8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5F0FC2D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AB321A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51ED23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A72896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70EFC7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F7D08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2076B1D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497" w:type="dxa"/>
          </w:tcPr>
          <w:p w14:paraId="61A5077B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31CF29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89477A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2C037B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326115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6750B3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33CA63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5D8DEBDA" w14:textId="77777777" w:rsidTr="00735331">
        <w:trPr>
          <w:trHeight w:val="150"/>
        </w:trPr>
        <w:tc>
          <w:tcPr>
            <w:tcW w:w="875" w:type="dxa"/>
          </w:tcPr>
          <w:p w14:paraId="37FD347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2" w:type="dxa"/>
          </w:tcPr>
          <w:p w14:paraId="07D361CD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535BA666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7E0B885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B7A8A6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71BB98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DA9476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225590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DD5C2E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CA3E652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497" w:type="dxa"/>
          </w:tcPr>
          <w:p w14:paraId="66C7CB07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9C4B37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A25D9F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927844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C09ECA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3C7EB1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17922B2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6C3C1BB4" w14:textId="77777777" w:rsidTr="00735331">
        <w:trPr>
          <w:trHeight w:val="150"/>
        </w:trPr>
        <w:tc>
          <w:tcPr>
            <w:tcW w:w="875" w:type="dxa"/>
          </w:tcPr>
          <w:p w14:paraId="289DF9F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2" w:type="dxa"/>
          </w:tcPr>
          <w:p w14:paraId="4F8C390C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51756EE7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212C833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3B1982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F2740E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FF28A6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6B3939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232C8E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152EC3D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497" w:type="dxa"/>
          </w:tcPr>
          <w:p w14:paraId="053DA63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91E85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30063B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0FF281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7B10F4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EA427B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A94097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4D010992" w14:textId="77777777" w:rsidTr="00735331">
        <w:trPr>
          <w:trHeight w:val="150"/>
        </w:trPr>
        <w:tc>
          <w:tcPr>
            <w:tcW w:w="875" w:type="dxa"/>
          </w:tcPr>
          <w:p w14:paraId="58FFC3C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2" w:type="dxa"/>
          </w:tcPr>
          <w:p w14:paraId="6707493E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D91AB17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dxa"/>
          </w:tcPr>
          <w:p w14:paraId="785D437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CF2B36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5D8671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9F7581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0FC0F1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0DC25A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89C2232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497" w:type="dxa"/>
          </w:tcPr>
          <w:p w14:paraId="48D8C56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F1A208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85F2E5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681A22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635ED1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DD52CB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620A25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146B69C" w14:textId="77777777" w:rsidTr="00735331">
        <w:trPr>
          <w:trHeight w:val="150"/>
        </w:trPr>
        <w:tc>
          <w:tcPr>
            <w:tcW w:w="875" w:type="dxa"/>
          </w:tcPr>
          <w:p w14:paraId="3BD90CB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2" w:type="dxa"/>
          </w:tcPr>
          <w:p w14:paraId="10C8B64C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7F064CD5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2FBE95AB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D80989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969A52E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F29986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59F86BEA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A50DFBA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BA3B5BD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497" w:type="dxa"/>
          </w:tcPr>
          <w:p w14:paraId="52800553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459302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C97EF7A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BCAE979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26B8BBE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2DCC82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AF62DC5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BAF7465" w14:textId="77777777" w:rsidTr="00735331">
        <w:trPr>
          <w:trHeight w:val="150"/>
        </w:trPr>
        <w:tc>
          <w:tcPr>
            <w:tcW w:w="875" w:type="dxa"/>
          </w:tcPr>
          <w:p w14:paraId="60D8428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2" w:type="dxa"/>
          </w:tcPr>
          <w:p w14:paraId="637E3127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7B3090C3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112E82C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05AC79B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5A8669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87399AC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5DB42F5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7A4AB4A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34BFA24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497" w:type="dxa"/>
          </w:tcPr>
          <w:p w14:paraId="44C82320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CF859C4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E98978E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EFB1D3E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29DBAB3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8104383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2FAD44D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297885CF" w14:textId="77777777" w:rsidTr="00735331">
        <w:trPr>
          <w:trHeight w:val="150"/>
        </w:trPr>
        <w:tc>
          <w:tcPr>
            <w:tcW w:w="875" w:type="dxa"/>
          </w:tcPr>
          <w:p w14:paraId="1511528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2" w:type="dxa"/>
          </w:tcPr>
          <w:p w14:paraId="54971CF7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443F2478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4566E94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810594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63CF43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B72E25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162DC9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8B50EF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50B83C7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497" w:type="dxa"/>
          </w:tcPr>
          <w:p w14:paraId="35CB3ABE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0994F8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48C08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B3B048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22A922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634CDF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2CE254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857520C" w14:textId="77777777" w:rsidTr="00735331">
        <w:trPr>
          <w:trHeight w:val="150"/>
        </w:trPr>
        <w:tc>
          <w:tcPr>
            <w:tcW w:w="875" w:type="dxa"/>
          </w:tcPr>
          <w:p w14:paraId="0FB2237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2" w:type="dxa"/>
          </w:tcPr>
          <w:p w14:paraId="4006D708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61742918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405959B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ED436D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E49DDF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2D5BF4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D17B93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2297C8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C9BF394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497" w:type="dxa"/>
          </w:tcPr>
          <w:p w14:paraId="65DC641B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2F95CD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36C6A3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132C6D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4024B2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70990A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4FF11B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679449BC" w14:textId="77777777" w:rsidTr="00735331">
        <w:trPr>
          <w:trHeight w:val="150"/>
        </w:trPr>
        <w:tc>
          <w:tcPr>
            <w:tcW w:w="875" w:type="dxa"/>
          </w:tcPr>
          <w:p w14:paraId="48F39BF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2" w:type="dxa"/>
          </w:tcPr>
          <w:p w14:paraId="44B2DABF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C7EBBF0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44FCA4E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B4F0D0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2B3C0F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4FE0A5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0DF59D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386435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0D2C105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497" w:type="dxa"/>
          </w:tcPr>
          <w:p w14:paraId="004390D2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B177E0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F4A1C0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920E4D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DF913A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774DDC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96D77A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23F60A3A" w14:textId="77777777" w:rsidTr="00735331">
        <w:trPr>
          <w:trHeight w:val="150"/>
        </w:trPr>
        <w:tc>
          <w:tcPr>
            <w:tcW w:w="875" w:type="dxa"/>
          </w:tcPr>
          <w:p w14:paraId="3EDDAC1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2" w:type="dxa"/>
          </w:tcPr>
          <w:p w14:paraId="5920567B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</w:tcPr>
          <w:p w14:paraId="48A2A23F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2237248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88025A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730773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95B52A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F7D9A7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09AC47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C707DF3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497" w:type="dxa"/>
          </w:tcPr>
          <w:p w14:paraId="729C8FE4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B491C0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EC44E1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BF3DE3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59F7C2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26ABE2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40DE42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BF6F381" w14:textId="77777777" w:rsidTr="00735331">
        <w:trPr>
          <w:trHeight w:val="150"/>
        </w:trPr>
        <w:tc>
          <w:tcPr>
            <w:tcW w:w="875" w:type="dxa"/>
          </w:tcPr>
          <w:p w14:paraId="30F3220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2" w:type="dxa"/>
          </w:tcPr>
          <w:p w14:paraId="7A6DEB11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</w:tcPr>
          <w:p w14:paraId="65DFDAAB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57D4B6C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673BB6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0E9BF4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25BE49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A5DD1A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C41724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5C9C983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497" w:type="dxa"/>
          </w:tcPr>
          <w:p w14:paraId="49447796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2AC9CE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30BCA2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656B5D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78A24F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9B8CBE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17260C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5F89D105" w14:textId="77777777" w:rsidTr="00735331">
        <w:trPr>
          <w:trHeight w:val="150"/>
        </w:trPr>
        <w:tc>
          <w:tcPr>
            <w:tcW w:w="875" w:type="dxa"/>
          </w:tcPr>
          <w:p w14:paraId="0BE86D7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2" w:type="dxa"/>
          </w:tcPr>
          <w:p w14:paraId="6EBC1A49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</w:tcPr>
          <w:p w14:paraId="41495B3B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363DB1E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7DE27E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0AEC6D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C0E861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43BCAE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E299A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42DE1A2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497" w:type="dxa"/>
          </w:tcPr>
          <w:p w14:paraId="6F35B347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A2BAA2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82C2BB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196855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687384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C878A9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6DC613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F90928E" w14:textId="77777777" w:rsidTr="00735331">
        <w:trPr>
          <w:trHeight w:val="150"/>
        </w:trPr>
        <w:tc>
          <w:tcPr>
            <w:tcW w:w="875" w:type="dxa"/>
          </w:tcPr>
          <w:p w14:paraId="4524917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2" w:type="dxa"/>
          </w:tcPr>
          <w:p w14:paraId="26EC9A15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5DDFDF09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707C3A1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8CCFAF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AC5A12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AC3A4C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E94C00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B96C72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263B08A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497" w:type="dxa"/>
          </w:tcPr>
          <w:p w14:paraId="4578518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3DCBF7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6AA797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502DBB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9B4D82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9D3FDC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4BB469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BB56609" w14:textId="77777777" w:rsidTr="00735331">
        <w:trPr>
          <w:trHeight w:val="150"/>
        </w:trPr>
        <w:tc>
          <w:tcPr>
            <w:tcW w:w="875" w:type="dxa"/>
          </w:tcPr>
          <w:p w14:paraId="6853412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2" w:type="dxa"/>
          </w:tcPr>
          <w:p w14:paraId="5CF760D7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94AF29F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6B4A816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453E6E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1CDD74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0C9855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1E0CD7F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DC6AAA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98E774D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497" w:type="dxa"/>
          </w:tcPr>
          <w:p w14:paraId="6983B7B0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D2AB85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AF001C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480430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798050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E060B8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8F50B0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0C4606DF" w14:textId="77777777" w:rsidTr="00735331">
        <w:trPr>
          <w:trHeight w:val="150"/>
        </w:trPr>
        <w:tc>
          <w:tcPr>
            <w:tcW w:w="875" w:type="dxa"/>
          </w:tcPr>
          <w:p w14:paraId="3918343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2" w:type="dxa"/>
          </w:tcPr>
          <w:p w14:paraId="70983716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A8632AB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29527E5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CC5E6F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F3A41E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8FF599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71DD14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DF334B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63A1DBC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497" w:type="dxa"/>
          </w:tcPr>
          <w:p w14:paraId="6E93732F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9B6D3A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5E17D3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68D638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92FDC8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C2C008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F1C506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C8ABC00" w14:textId="77777777" w:rsidTr="00735331">
        <w:trPr>
          <w:trHeight w:val="150"/>
        </w:trPr>
        <w:tc>
          <w:tcPr>
            <w:tcW w:w="875" w:type="dxa"/>
          </w:tcPr>
          <w:p w14:paraId="75823EF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2" w:type="dxa"/>
          </w:tcPr>
          <w:p w14:paraId="20B7C05D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445B6FD9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02DEBD4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610711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FD025F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F4DBA6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3F46E9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344402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C5EA83C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497" w:type="dxa"/>
          </w:tcPr>
          <w:p w14:paraId="1668CDE1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DAF008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DB472C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EA3B1B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8E6155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DCCC21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33E6A8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54BB33B1" w14:textId="77777777" w:rsidTr="00735331">
        <w:trPr>
          <w:trHeight w:val="150"/>
        </w:trPr>
        <w:tc>
          <w:tcPr>
            <w:tcW w:w="875" w:type="dxa"/>
          </w:tcPr>
          <w:p w14:paraId="715B33D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2" w:type="dxa"/>
          </w:tcPr>
          <w:p w14:paraId="52E102BE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D33170E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C083A5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2B4108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0EABF7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8C1244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49AB4E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19FA4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5A4184A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497" w:type="dxa"/>
          </w:tcPr>
          <w:p w14:paraId="7344B130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D4E644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36958D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B8255F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229F75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F01DCF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5875B0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4F2EDC3A" w14:textId="77777777" w:rsidTr="00735331">
        <w:trPr>
          <w:trHeight w:val="150"/>
        </w:trPr>
        <w:tc>
          <w:tcPr>
            <w:tcW w:w="875" w:type="dxa"/>
          </w:tcPr>
          <w:p w14:paraId="2CBAF09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2" w:type="dxa"/>
          </w:tcPr>
          <w:p w14:paraId="1AAC5175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5FBDBA5D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CA358D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1947F9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8EF4F8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FCB6E3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A505BA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7D99C9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259353A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497" w:type="dxa"/>
          </w:tcPr>
          <w:p w14:paraId="635BF352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992775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2FA1E2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06473B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8B75B3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D3327D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E8D562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068C85C9" w14:textId="77777777" w:rsidTr="00735331">
        <w:trPr>
          <w:trHeight w:val="150"/>
        </w:trPr>
        <w:tc>
          <w:tcPr>
            <w:tcW w:w="875" w:type="dxa"/>
          </w:tcPr>
          <w:p w14:paraId="53C3708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2" w:type="dxa"/>
          </w:tcPr>
          <w:p w14:paraId="0BC14550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08CC61D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398F4E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DF89F8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60DEFA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FB027D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3F66B0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75D82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6F1D809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497" w:type="dxa"/>
          </w:tcPr>
          <w:p w14:paraId="66F9ADF4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3935DE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78749B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C235AD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3613C9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45DDC5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FDC03D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53208D4B" w14:textId="77777777" w:rsidTr="00735331">
        <w:trPr>
          <w:trHeight w:val="150"/>
        </w:trPr>
        <w:tc>
          <w:tcPr>
            <w:tcW w:w="875" w:type="dxa"/>
          </w:tcPr>
          <w:p w14:paraId="57F51D5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2" w:type="dxa"/>
          </w:tcPr>
          <w:p w14:paraId="7173DB69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04B5438F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8ED748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89C460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E36112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B3C733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91BBB8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7F4E6C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94652DC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497" w:type="dxa"/>
          </w:tcPr>
          <w:p w14:paraId="39E5915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705CB7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45C512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4A3123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EFEFDA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756E86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C1EC2B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0768F7F" w14:textId="77777777" w:rsidTr="00735331">
        <w:trPr>
          <w:trHeight w:val="150"/>
        </w:trPr>
        <w:tc>
          <w:tcPr>
            <w:tcW w:w="875" w:type="dxa"/>
          </w:tcPr>
          <w:p w14:paraId="22D9538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2" w:type="dxa"/>
          </w:tcPr>
          <w:p w14:paraId="066667B8" w14:textId="77777777" w:rsidR="0061249E" w:rsidRPr="00FE35C9" w:rsidRDefault="0061249E" w:rsidP="0061249E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21A5B31F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CD5655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19E3DA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EAF472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549215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192059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9EC4D2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95914A9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497" w:type="dxa"/>
          </w:tcPr>
          <w:p w14:paraId="097A470D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304854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F79E08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1A7EF9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2A03FE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8C1B53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A52403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4AEFB822" w14:textId="77777777" w:rsidTr="00735331">
        <w:trPr>
          <w:trHeight w:val="150"/>
        </w:trPr>
        <w:tc>
          <w:tcPr>
            <w:tcW w:w="875" w:type="dxa"/>
          </w:tcPr>
          <w:p w14:paraId="2F6BA4E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2" w:type="dxa"/>
          </w:tcPr>
          <w:p w14:paraId="4FA0DF85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69ABC95B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E58924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6F1A9E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00FEE9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E40F15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C788D2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7CCABA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1E1D0E8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497" w:type="dxa"/>
          </w:tcPr>
          <w:p w14:paraId="4F18006A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6D4BBD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A366BE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4D6B6D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C303C5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1882D0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034215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0491E335" w14:textId="77777777" w:rsidTr="00735331">
        <w:trPr>
          <w:trHeight w:val="150"/>
        </w:trPr>
        <w:tc>
          <w:tcPr>
            <w:tcW w:w="875" w:type="dxa"/>
          </w:tcPr>
          <w:p w14:paraId="6977D82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2" w:type="dxa"/>
          </w:tcPr>
          <w:p w14:paraId="35AB336B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03E06A04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34FBC4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F6925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258BCF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15633C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30C863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2851B8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77D2112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497" w:type="dxa"/>
          </w:tcPr>
          <w:p w14:paraId="666A7705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D64DF9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1E2AFD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07FF0D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746607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1F057B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1C625CE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859F563" w14:textId="77777777" w:rsidTr="00735331">
        <w:trPr>
          <w:trHeight w:val="150"/>
        </w:trPr>
        <w:tc>
          <w:tcPr>
            <w:tcW w:w="875" w:type="dxa"/>
          </w:tcPr>
          <w:p w14:paraId="6BC615F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2" w:type="dxa"/>
          </w:tcPr>
          <w:p w14:paraId="29455091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6330883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7E59E8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EFED1D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0C5258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63DB8F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58EE689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D2E9EC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08D134E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497" w:type="dxa"/>
          </w:tcPr>
          <w:p w14:paraId="0F2A4BDD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4AD1D6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04EA4A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40F948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4C0D9A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56BA04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CEFD8B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5EA20E8" w14:textId="77777777" w:rsidTr="00735331">
        <w:trPr>
          <w:trHeight w:val="150"/>
        </w:trPr>
        <w:tc>
          <w:tcPr>
            <w:tcW w:w="875" w:type="dxa"/>
          </w:tcPr>
          <w:p w14:paraId="2E27E26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2" w:type="dxa"/>
          </w:tcPr>
          <w:p w14:paraId="4B258AF8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7A51281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67C6FC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ED7C76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70AA70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EB63F6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0AB7BD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DBA686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3432E72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497" w:type="dxa"/>
          </w:tcPr>
          <w:p w14:paraId="2359CA1F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6ABC0A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60ACC1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74561A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BBF495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46C442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87F479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DBA8808" w14:textId="77777777" w:rsidTr="00735331">
        <w:trPr>
          <w:trHeight w:val="150"/>
        </w:trPr>
        <w:tc>
          <w:tcPr>
            <w:tcW w:w="875" w:type="dxa"/>
          </w:tcPr>
          <w:p w14:paraId="71FD2ED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2" w:type="dxa"/>
          </w:tcPr>
          <w:p w14:paraId="18FA9752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608BD4A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F6A809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3D3B38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B9A8B4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2DDB86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EF6FA5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EEAFA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6D6690C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497" w:type="dxa"/>
          </w:tcPr>
          <w:p w14:paraId="4A88CC1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D0AB3A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E9AB59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035CE1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B30B0A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5F513F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160CA24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5BEAC74" w14:textId="77777777" w:rsidTr="00735331">
        <w:trPr>
          <w:trHeight w:val="150"/>
        </w:trPr>
        <w:tc>
          <w:tcPr>
            <w:tcW w:w="875" w:type="dxa"/>
          </w:tcPr>
          <w:p w14:paraId="78019FF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2" w:type="dxa"/>
          </w:tcPr>
          <w:p w14:paraId="71632A6F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045FE4D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DDA604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DAC2D4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152D51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1C59F6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58140A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A9962B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96CD4A1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497" w:type="dxa"/>
          </w:tcPr>
          <w:p w14:paraId="0F260FB7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235902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BE9377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D01824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DEFEAE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812BB1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19F424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FF86620" w14:textId="77777777" w:rsidTr="00735331">
        <w:trPr>
          <w:trHeight w:val="150"/>
        </w:trPr>
        <w:tc>
          <w:tcPr>
            <w:tcW w:w="875" w:type="dxa"/>
          </w:tcPr>
          <w:p w14:paraId="2EEAD85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2" w:type="dxa"/>
          </w:tcPr>
          <w:p w14:paraId="027AB211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380DE09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76DACF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592563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A02D3A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97D71D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C84772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0DCFD2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8E861C3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497" w:type="dxa"/>
          </w:tcPr>
          <w:p w14:paraId="75FB5033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540B6F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EB877C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5D8CB4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8FBAB3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9E4A5A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3B348B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200F194" w14:textId="77777777" w:rsidTr="00735331">
        <w:trPr>
          <w:trHeight w:val="150"/>
        </w:trPr>
        <w:tc>
          <w:tcPr>
            <w:tcW w:w="875" w:type="dxa"/>
          </w:tcPr>
          <w:p w14:paraId="1772997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2" w:type="dxa"/>
          </w:tcPr>
          <w:p w14:paraId="22763AC8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2CB9C84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E43FE9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189C6C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D9CCDA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389C94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7FB3AD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C0D8E6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F1D74D0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497" w:type="dxa"/>
          </w:tcPr>
          <w:p w14:paraId="58173683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D932F9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2963C5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89629E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3D166C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36058B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238A43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A1AC899" w14:textId="77777777" w:rsidTr="00735331">
        <w:trPr>
          <w:trHeight w:val="150"/>
        </w:trPr>
        <w:tc>
          <w:tcPr>
            <w:tcW w:w="875" w:type="dxa"/>
          </w:tcPr>
          <w:p w14:paraId="6940908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2" w:type="dxa"/>
          </w:tcPr>
          <w:p w14:paraId="6CF696F6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4B0A537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6314FC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CCD703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055A97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152433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BEA90A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0BBCBB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F838AD8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497" w:type="dxa"/>
          </w:tcPr>
          <w:p w14:paraId="64724600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EF45D6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FB0AF8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84AD03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921D53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1FCC08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871A02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56166DF" w14:textId="77777777" w:rsidTr="00735331">
        <w:trPr>
          <w:trHeight w:val="189"/>
        </w:trPr>
        <w:tc>
          <w:tcPr>
            <w:tcW w:w="875" w:type="dxa"/>
          </w:tcPr>
          <w:p w14:paraId="308E5EF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2" w:type="dxa"/>
          </w:tcPr>
          <w:p w14:paraId="60DCF05B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16FDC4B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070DC1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4B8A4B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A92EC9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18A87D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A890A2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6587BD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B9323D3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497" w:type="dxa"/>
          </w:tcPr>
          <w:p w14:paraId="26D204C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20E502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A26172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252057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FA93E3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AC57BF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5324A8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68F31B2" w14:textId="77777777" w:rsidTr="00735331">
        <w:trPr>
          <w:trHeight w:val="189"/>
        </w:trPr>
        <w:tc>
          <w:tcPr>
            <w:tcW w:w="875" w:type="dxa"/>
          </w:tcPr>
          <w:p w14:paraId="74B4465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2" w:type="dxa"/>
          </w:tcPr>
          <w:p w14:paraId="42FB3C77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3B4B785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955B7D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87B93F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7E76BA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419BD1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A78B40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39FA77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EE782A6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497" w:type="dxa"/>
          </w:tcPr>
          <w:p w14:paraId="728C0A05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1695B5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1E2572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336234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EF40AE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352E48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E17150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0DB6E9D6" w14:textId="330AFCA0" w:rsidR="00783BAC" w:rsidRDefault="00783BAC">
      <w:pPr>
        <w:rPr>
          <w:rtl/>
        </w:rPr>
      </w:pPr>
    </w:p>
    <w:p w14:paraId="23736E30" w14:textId="77777777" w:rsidR="008C0ADC" w:rsidRPr="00A234E2" w:rsidRDefault="008C0ADC" w:rsidP="008C0ADC">
      <w:pPr>
        <w:widowControl w:val="0"/>
        <w:autoSpaceDE w:val="0"/>
        <w:autoSpaceDN w:val="0"/>
        <w:adjustRightInd w:val="0"/>
        <w:spacing w:before="60" w:after="60" w:line="216" w:lineRule="auto"/>
        <w:jc w:val="center"/>
        <w:rPr>
          <w:rFonts w:cs="Times New Roman"/>
          <w:b/>
          <w:bCs/>
          <w:color w:val="000000"/>
        </w:rPr>
      </w:pPr>
      <w:r w:rsidRPr="00A234E2">
        <w:rPr>
          <w:rFonts w:cs="Times New Roman"/>
          <w:b/>
          <w:bCs/>
          <w:color w:val="000000"/>
        </w:rPr>
        <w:lastRenderedPageBreak/>
        <w:t>TABLE OF CONTENTS</w:t>
      </w:r>
    </w:p>
    <w:p w14:paraId="1E56EE2C" w14:textId="77777777" w:rsidR="008C0ADC" w:rsidRPr="00A234E2" w:rsidRDefault="008C0ADC" w:rsidP="008C0ADC">
      <w:pPr>
        <w:widowControl w:val="0"/>
        <w:autoSpaceDE w:val="0"/>
        <w:autoSpaceDN w:val="0"/>
        <w:adjustRightInd w:val="0"/>
        <w:spacing w:before="60" w:after="60" w:line="216" w:lineRule="auto"/>
        <w:ind w:left="720"/>
        <w:jc w:val="center"/>
        <w:rPr>
          <w:rFonts w:cs="Times New Roman"/>
          <w:b/>
          <w:bCs/>
          <w:color w:val="000000"/>
        </w:rPr>
      </w:pPr>
    </w:p>
    <w:p w14:paraId="07FBD372" w14:textId="77777777" w:rsidR="008C0ADC" w:rsidRPr="00A234E2" w:rsidRDefault="008C0ADC" w:rsidP="008C0ADC">
      <w:pPr>
        <w:spacing w:before="60" w:after="60"/>
        <w:ind w:left="720"/>
        <w:jc w:val="center"/>
        <w:rPr>
          <w:rFonts w:ascii="Arial" w:hAnsi="Arial"/>
          <w:b/>
          <w:bCs/>
        </w:rPr>
      </w:pPr>
    </w:p>
    <w:p w14:paraId="62EB7E80" w14:textId="77777777" w:rsidR="008C0ADC" w:rsidRPr="00A234E2" w:rsidRDefault="008C0ADC" w:rsidP="008C0ADC">
      <w:pPr>
        <w:numPr>
          <w:ilvl w:val="0"/>
          <w:numId w:val="1"/>
        </w:numPr>
        <w:spacing w:before="60" w:after="60" w:line="480" w:lineRule="auto"/>
        <w:ind w:firstLine="0"/>
        <w:jc w:val="both"/>
        <w:rPr>
          <w:rFonts w:ascii="Arial" w:hAnsi="Arial"/>
          <w:b/>
          <w:bCs/>
        </w:rPr>
      </w:pPr>
      <w:r w:rsidRPr="00A234E2">
        <w:rPr>
          <w:rFonts w:ascii="Arial" w:hAnsi="Arial"/>
          <w:b/>
          <w:bCs/>
        </w:rPr>
        <w:t xml:space="preserve">PURPOSE                                                                                               </w:t>
      </w:r>
    </w:p>
    <w:p w14:paraId="7F60D647" w14:textId="77777777" w:rsidR="008C0ADC" w:rsidRPr="00A234E2" w:rsidRDefault="008C0ADC" w:rsidP="008C0ADC">
      <w:pPr>
        <w:numPr>
          <w:ilvl w:val="0"/>
          <w:numId w:val="1"/>
        </w:numPr>
        <w:spacing w:before="60" w:after="60" w:line="480" w:lineRule="auto"/>
        <w:ind w:firstLine="0"/>
        <w:jc w:val="both"/>
        <w:rPr>
          <w:rFonts w:ascii="Arial" w:hAnsi="Arial"/>
          <w:b/>
          <w:bCs/>
        </w:rPr>
      </w:pPr>
      <w:r w:rsidRPr="00A234E2">
        <w:rPr>
          <w:rFonts w:ascii="Arial" w:hAnsi="Arial"/>
          <w:b/>
          <w:bCs/>
        </w:rPr>
        <w:t xml:space="preserve">SCOPE                                                                                                    </w:t>
      </w:r>
    </w:p>
    <w:p w14:paraId="41096392" w14:textId="77777777" w:rsidR="008C0ADC" w:rsidRPr="00A234E2" w:rsidRDefault="008C0ADC" w:rsidP="008C0ADC">
      <w:pPr>
        <w:numPr>
          <w:ilvl w:val="0"/>
          <w:numId w:val="1"/>
        </w:numPr>
        <w:autoSpaceDE w:val="0"/>
        <w:autoSpaceDN w:val="0"/>
        <w:adjustRightInd w:val="0"/>
        <w:spacing w:before="60" w:after="60" w:line="480" w:lineRule="auto"/>
        <w:ind w:firstLine="0"/>
        <w:contextualSpacing/>
        <w:jc w:val="both"/>
        <w:rPr>
          <w:rFonts w:ascii="Arial" w:hAnsi="Arial" w:cs="Arial"/>
          <w:b/>
          <w:bCs/>
          <w:lang w:bidi="en-US"/>
        </w:rPr>
      </w:pPr>
      <w:r w:rsidRPr="00A234E2">
        <w:rPr>
          <w:rFonts w:ascii="Arial" w:hAnsi="Arial" w:cs="Arial"/>
          <w:b/>
          <w:bCs/>
          <w:lang w:bidi="en-US"/>
        </w:rPr>
        <w:t xml:space="preserve">REFERENCES                                                                                        </w:t>
      </w:r>
    </w:p>
    <w:p w14:paraId="203DA298" w14:textId="77777777" w:rsidR="008C0ADC" w:rsidRPr="00A234E2" w:rsidRDefault="008C0ADC" w:rsidP="008C0ADC">
      <w:pPr>
        <w:numPr>
          <w:ilvl w:val="0"/>
          <w:numId w:val="1"/>
        </w:numPr>
        <w:autoSpaceDE w:val="0"/>
        <w:autoSpaceDN w:val="0"/>
        <w:adjustRightInd w:val="0"/>
        <w:spacing w:before="60" w:after="60" w:line="480" w:lineRule="auto"/>
        <w:ind w:firstLine="0"/>
        <w:contextualSpacing/>
        <w:jc w:val="both"/>
        <w:rPr>
          <w:rFonts w:ascii="Arial" w:hAnsi="Arial" w:cs="Arial"/>
          <w:b/>
          <w:bCs/>
          <w:lang w:bidi="en-US"/>
        </w:rPr>
      </w:pPr>
      <w:r w:rsidRPr="00A234E2">
        <w:rPr>
          <w:rFonts w:ascii="Arial" w:hAnsi="Arial" w:cs="Arial"/>
          <w:b/>
          <w:bCs/>
          <w:lang w:bidi="en-US"/>
        </w:rPr>
        <w:t xml:space="preserve">RESPONSIBILITY                                                   </w:t>
      </w:r>
      <w:r>
        <w:rPr>
          <w:rFonts w:ascii="Arial" w:hAnsi="Arial" w:cs="Arial"/>
          <w:b/>
          <w:bCs/>
          <w:lang w:bidi="en-US"/>
        </w:rPr>
        <w:t xml:space="preserve">                                </w:t>
      </w:r>
    </w:p>
    <w:p w14:paraId="779370CA" w14:textId="77777777" w:rsidR="008C0ADC" w:rsidRPr="00A234E2" w:rsidRDefault="008C0ADC" w:rsidP="008C0ADC">
      <w:pPr>
        <w:numPr>
          <w:ilvl w:val="0"/>
          <w:numId w:val="1"/>
        </w:numPr>
        <w:autoSpaceDE w:val="0"/>
        <w:autoSpaceDN w:val="0"/>
        <w:adjustRightInd w:val="0"/>
        <w:spacing w:before="60" w:after="60" w:line="480" w:lineRule="auto"/>
        <w:ind w:firstLine="0"/>
        <w:rPr>
          <w:rFonts w:ascii="Arial" w:hAnsi="Arial"/>
          <w:b/>
          <w:bCs/>
        </w:rPr>
      </w:pPr>
      <w:r w:rsidRPr="00A234E2">
        <w:rPr>
          <w:rFonts w:ascii="Arial" w:hAnsi="Arial"/>
          <w:b/>
          <w:bCs/>
        </w:rPr>
        <w:t xml:space="preserve">SEQUENCE OF WORK                                         </w:t>
      </w:r>
      <w:r>
        <w:rPr>
          <w:rFonts w:ascii="Arial" w:hAnsi="Arial"/>
          <w:b/>
          <w:bCs/>
        </w:rPr>
        <w:t xml:space="preserve">                              </w:t>
      </w:r>
      <w:r w:rsidRPr="00A234E2">
        <w:rPr>
          <w:rFonts w:ascii="Arial" w:hAnsi="Arial"/>
          <w:b/>
          <w:bCs/>
        </w:rPr>
        <w:t xml:space="preserve">   </w:t>
      </w:r>
    </w:p>
    <w:p w14:paraId="6E5AF1D6" w14:textId="77777777" w:rsidR="008C0ADC" w:rsidRPr="00A234E2" w:rsidRDefault="008C0ADC" w:rsidP="008C0ADC">
      <w:pPr>
        <w:numPr>
          <w:ilvl w:val="0"/>
          <w:numId w:val="1"/>
        </w:numPr>
        <w:autoSpaceDE w:val="0"/>
        <w:autoSpaceDN w:val="0"/>
        <w:adjustRightInd w:val="0"/>
        <w:spacing w:before="60" w:after="60" w:line="480" w:lineRule="auto"/>
        <w:ind w:firstLine="0"/>
        <w:contextualSpacing/>
        <w:jc w:val="both"/>
        <w:rPr>
          <w:rFonts w:ascii="Arial" w:hAnsi="Arial" w:cs="Arial"/>
          <w:b/>
          <w:bCs/>
          <w:lang w:bidi="en-US"/>
        </w:rPr>
      </w:pPr>
      <w:r w:rsidRPr="00A234E2">
        <w:rPr>
          <w:rFonts w:ascii="Arial" w:hAnsi="Arial" w:cs="Arial"/>
          <w:b/>
          <w:bCs/>
          <w:lang w:bidi="en-US"/>
        </w:rPr>
        <w:t xml:space="preserve">EQUIPMENT START UP                                     </w:t>
      </w:r>
      <w:r>
        <w:rPr>
          <w:rFonts w:ascii="Arial" w:hAnsi="Arial" w:cs="Arial"/>
          <w:b/>
          <w:bCs/>
          <w:lang w:bidi="en-US"/>
        </w:rPr>
        <w:t xml:space="preserve">                                  </w:t>
      </w:r>
      <w:r w:rsidRPr="00A234E2">
        <w:rPr>
          <w:rFonts w:ascii="Arial" w:hAnsi="Arial" w:cs="Arial"/>
          <w:b/>
          <w:bCs/>
          <w:lang w:bidi="en-US"/>
        </w:rPr>
        <w:t xml:space="preserve"> </w:t>
      </w:r>
    </w:p>
    <w:p w14:paraId="31FC93B5" w14:textId="77777777" w:rsidR="008C0ADC" w:rsidRPr="00A234E2" w:rsidRDefault="008C0ADC" w:rsidP="008C0ADC">
      <w:pPr>
        <w:numPr>
          <w:ilvl w:val="0"/>
          <w:numId w:val="1"/>
        </w:numPr>
        <w:autoSpaceDE w:val="0"/>
        <w:autoSpaceDN w:val="0"/>
        <w:adjustRightInd w:val="0"/>
        <w:spacing w:before="60" w:after="60" w:line="480" w:lineRule="auto"/>
        <w:ind w:firstLine="0"/>
        <w:contextualSpacing/>
        <w:jc w:val="both"/>
        <w:rPr>
          <w:rFonts w:ascii="Arial" w:hAnsi="Arial" w:cs="Arial"/>
          <w:b/>
          <w:bCs/>
          <w:lang w:bidi="en-US"/>
        </w:rPr>
      </w:pPr>
      <w:r w:rsidRPr="00A234E2">
        <w:rPr>
          <w:rFonts w:ascii="Arial" w:hAnsi="Arial" w:cs="Arial"/>
          <w:b/>
          <w:bCs/>
          <w:lang w:bidi="en-US"/>
        </w:rPr>
        <w:t xml:space="preserve">CONTROL OF FAN SPEED                                                       </w:t>
      </w:r>
      <w:r>
        <w:rPr>
          <w:rFonts w:ascii="Arial" w:hAnsi="Arial" w:cs="Arial"/>
          <w:b/>
          <w:bCs/>
          <w:lang w:bidi="en-US"/>
        </w:rPr>
        <w:t xml:space="preserve"> </w:t>
      </w:r>
      <w:r w:rsidRPr="00A234E2">
        <w:rPr>
          <w:rFonts w:ascii="Arial" w:hAnsi="Arial" w:cs="Arial"/>
          <w:b/>
          <w:bCs/>
          <w:lang w:bidi="en-US"/>
        </w:rPr>
        <w:t xml:space="preserve">     </w:t>
      </w:r>
      <w:r>
        <w:rPr>
          <w:rFonts w:ascii="Arial" w:hAnsi="Arial" w:cs="Arial"/>
          <w:b/>
          <w:bCs/>
          <w:lang w:bidi="en-US"/>
        </w:rPr>
        <w:t xml:space="preserve">   </w:t>
      </w:r>
      <w:r w:rsidRPr="00A234E2">
        <w:rPr>
          <w:rFonts w:ascii="Arial" w:hAnsi="Arial" w:cs="Arial"/>
          <w:b/>
          <w:bCs/>
          <w:lang w:bidi="en-US"/>
        </w:rPr>
        <w:t xml:space="preserve">   </w:t>
      </w:r>
    </w:p>
    <w:p w14:paraId="41BB4F0F" w14:textId="77777777" w:rsidR="008C0ADC" w:rsidRPr="00A234E2" w:rsidRDefault="008C0ADC" w:rsidP="008C0ADC">
      <w:pPr>
        <w:numPr>
          <w:ilvl w:val="0"/>
          <w:numId w:val="1"/>
        </w:numPr>
        <w:autoSpaceDE w:val="0"/>
        <w:autoSpaceDN w:val="0"/>
        <w:adjustRightInd w:val="0"/>
        <w:spacing w:before="60" w:after="60" w:line="480" w:lineRule="auto"/>
        <w:ind w:firstLine="0"/>
        <w:contextualSpacing/>
        <w:jc w:val="both"/>
        <w:rPr>
          <w:rFonts w:ascii="Arial" w:hAnsi="Arial" w:cs="Arial"/>
          <w:b/>
          <w:bCs/>
          <w:lang w:bidi="en-US"/>
        </w:rPr>
      </w:pPr>
      <w:r w:rsidRPr="00A234E2">
        <w:rPr>
          <w:rFonts w:ascii="Arial" w:hAnsi="Arial" w:cs="Arial"/>
          <w:b/>
          <w:bCs/>
          <w:lang w:bidi="en-US"/>
        </w:rPr>
        <w:t xml:space="preserve">CONTROL OF MOTOR SPEED                                                </w:t>
      </w:r>
      <w:r>
        <w:rPr>
          <w:rFonts w:ascii="Arial" w:hAnsi="Arial" w:cs="Arial"/>
          <w:b/>
          <w:bCs/>
          <w:lang w:bidi="en-US"/>
        </w:rPr>
        <w:t xml:space="preserve"> </w:t>
      </w:r>
      <w:r w:rsidRPr="00A234E2">
        <w:rPr>
          <w:rFonts w:ascii="Arial" w:hAnsi="Arial" w:cs="Arial"/>
          <w:b/>
          <w:bCs/>
          <w:lang w:bidi="en-US"/>
        </w:rPr>
        <w:t xml:space="preserve">  </w:t>
      </w:r>
      <w:r>
        <w:rPr>
          <w:rFonts w:ascii="Arial" w:hAnsi="Arial" w:cs="Arial"/>
          <w:b/>
          <w:bCs/>
          <w:lang w:bidi="en-US"/>
        </w:rPr>
        <w:t xml:space="preserve"> </w:t>
      </w:r>
      <w:r w:rsidRPr="00A234E2">
        <w:rPr>
          <w:rFonts w:ascii="Arial" w:hAnsi="Arial" w:cs="Arial"/>
          <w:b/>
          <w:bCs/>
          <w:lang w:bidi="en-US"/>
        </w:rPr>
        <w:t xml:space="preserve">    </w:t>
      </w:r>
      <w:r>
        <w:rPr>
          <w:rFonts w:ascii="Arial" w:hAnsi="Arial" w:cs="Arial"/>
          <w:b/>
          <w:bCs/>
          <w:lang w:bidi="en-US"/>
        </w:rPr>
        <w:t xml:space="preserve">  </w:t>
      </w:r>
      <w:r w:rsidRPr="00A234E2">
        <w:rPr>
          <w:rFonts w:ascii="Arial" w:hAnsi="Arial" w:cs="Arial"/>
          <w:b/>
          <w:bCs/>
          <w:lang w:bidi="en-US"/>
        </w:rPr>
        <w:t xml:space="preserve">   </w:t>
      </w:r>
    </w:p>
    <w:p w14:paraId="49D4D727" w14:textId="77777777" w:rsidR="008C0ADC" w:rsidRPr="00A234E2" w:rsidRDefault="008C0ADC" w:rsidP="008C0ADC">
      <w:pPr>
        <w:numPr>
          <w:ilvl w:val="0"/>
          <w:numId w:val="1"/>
        </w:numPr>
        <w:autoSpaceDE w:val="0"/>
        <w:autoSpaceDN w:val="0"/>
        <w:adjustRightInd w:val="0"/>
        <w:spacing w:before="60" w:after="60" w:line="480" w:lineRule="auto"/>
        <w:ind w:firstLine="0"/>
        <w:contextualSpacing/>
        <w:jc w:val="both"/>
        <w:rPr>
          <w:rFonts w:ascii="Arial" w:hAnsi="Arial" w:cs="Arial"/>
          <w:b/>
          <w:bCs/>
          <w:lang w:bidi="en-US"/>
        </w:rPr>
      </w:pPr>
      <w:r w:rsidRPr="00A234E2">
        <w:rPr>
          <w:rFonts w:ascii="Arial" w:hAnsi="Arial" w:cs="Arial"/>
          <w:b/>
          <w:bCs/>
          <w:lang w:bidi="en-US"/>
        </w:rPr>
        <w:t xml:space="preserve">NOISE LEVEL TEST                           </w:t>
      </w:r>
      <w:r>
        <w:rPr>
          <w:rFonts w:ascii="Arial" w:hAnsi="Arial" w:cs="Arial"/>
          <w:b/>
          <w:bCs/>
          <w:lang w:bidi="en-US"/>
        </w:rPr>
        <w:t xml:space="preserve">                               </w:t>
      </w:r>
      <w:r w:rsidRPr="00A234E2">
        <w:rPr>
          <w:rFonts w:ascii="Arial" w:hAnsi="Arial" w:cs="Arial"/>
          <w:b/>
          <w:bCs/>
          <w:lang w:bidi="en-US"/>
        </w:rPr>
        <w:t xml:space="preserve">      </w:t>
      </w:r>
      <w:r>
        <w:rPr>
          <w:rFonts w:ascii="Arial" w:hAnsi="Arial" w:cs="Arial"/>
          <w:b/>
          <w:bCs/>
          <w:lang w:bidi="en-US"/>
        </w:rPr>
        <w:t xml:space="preserve"> </w:t>
      </w:r>
      <w:r w:rsidRPr="00A234E2">
        <w:rPr>
          <w:rFonts w:ascii="Arial" w:hAnsi="Arial" w:cs="Arial"/>
          <w:b/>
          <w:bCs/>
          <w:lang w:bidi="en-US"/>
        </w:rPr>
        <w:t xml:space="preserve">       </w:t>
      </w:r>
      <w:r>
        <w:rPr>
          <w:rFonts w:ascii="Arial" w:hAnsi="Arial" w:cs="Arial"/>
          <w:b/>
          <w:bCs/>
          <w:lang w:bidi="en-US"/>
        </w:rPr>
        <w:t xml:space="preserve">  </w:t>
      </w:r>
      <w:r w:rsidRPr="00A234E2">
        <w:rPr>
          <w:rFonts w:ascii="Arial" w:hAnsi="Arial" w:cs="Arial"/>
          <w:b/>
          <w:bCs/>
          <w:lang w:bidi="en-US"/>
        </w:rPr>
        <w:t xml:space="preserve">    </w:t>
      </w:r>
    </w:p>
    <w:p w14:paraId="054ED1CE" w14:textId="77777777" w:rsidR="008C0ADC" w:rsidRPr="00A234E2" w:rsidRDefault="008C0ADC" w:rsidP="008C0ADC">
      <w:pPr>
        <w:numPr>
          <w:ilvl w:val="0"/>
          <w:numId w:val="1"/>
        </w:numPr>
        <w:spacing w:before="60" w:after="60" w:line="480" w:lineRule="auto"/>
        <w:ind w:firstLine="0"/>
        <w:contextualSpacing/>
        <w:rPr>
          <w:rFonts w:ascii="Arial" w:hAnsi="Arial" w:cs="Arial"/>
          <w:b/>
          <w:bCs/>
          <w:lang w:bidi="en-US"/>
        </w:rPr>
      </w:pPr>
      <w:r w:rsidRPr="00A234E2">
        <w:rPr>
          <w:rFonts w:ascii="Arial" w:hAnsi="Arial" w:cs="Arial"/>
          <w:b/>
          <w:bCs/>
          <w:lang w:bidi="en-US"/>
        </w:rPr>
        <w:t xml:space="preserve">VIBRATION MEASUREMENT PROCEDURE         </w:t>
      </w:r>
      <w:r>
        <w:rPr>
          <w:rFonts w:ascii="Arial" w:hAnsi="Arial" w:cs="Arial"/>
          <w:b/>
          <w:bCs/>
          <w:lang w:bidi="en-US"/>
        </w:rPr>
        <w:t xml:space="preserve">                            </w:t>
      </w:r>
      <w:r w:rsidRPr="00A234E2">
        <w:rPr>
          <w:rFonts w:ascii="Arial" w:hAnsi="Arial" w:cs="Arial"/>
          <w:b/>
          <w:bCs/>
          <w:lang w:bidi="en-US"/>
        </w:rPr>
        <w:t xml:space="preserve">  </w:t>
      </w:r>
    </w:p>
    <w:p w14:paraId="3BD38F1F" w14:textId="77777777" w:rsidR="008C0ADC" w:rsidRPr="00A234E2" w:rsidRDefault="008C0ADC" w:rsidP="008C0ADC">
      <w:pPr>
        <w:numPr>
          <w:ilvl w:val="0"/>
          <w:numId w:val="1"/>
        </w:numPr>
        <w:spacing w:before="60" w:after="60" w:line="480" w:lineRule="auto"/>
        <w:ind w:firstLine="0"/>
        <w:contextualSpacing/>
        <w:rPr>
          <w:rFonts w:ascii="Arial" w:hAnsi="Arial" w:cs="Arial"/>
          <w:b/>
          <w:bCs/>
          <w:u w:val="single"/>
          <w:lang w:bidi="en-US"/>
        </w:rPr>
      </w:pPr>
      <w:r w:rsidRPr="00A234E2">
        <w:rPr>
          <w:rFonts w:ascii="Arial" w:hAnsi="Arial" w:cs="Arial"/>
          <w:b/>
          <w:bCs/>
          <w:lang w:bidi="en-US"/>
        </w:rPr>
        <w:t xml:space="preserve">AIR FLOW TEST                                                   </w:t>
      </w:r>
      <w:r>
        <w:rPr>
          <w:rFonts w:ascii="Arial" w:hAnsi="Arial" w:cs="Arial"/>
          <w:b/>
          <w:bCs/>
          <w:lang w:bidi="en-US"/>
        </w:rPr>
        <w:t xml:space="preserve">                            </w:t>
      </w:r>
      <w:r w:rsidRPr="00A234E2">
        <w:rPr>
          <w:rFonts w:ascii="Arial" w:hAnsi="Arial" w:cs="Arial"/>
          <w:b/>
          <w:bCs/>
          <w:lang w:bidi="en-US"/>
        </w:rPr>
        <w:t xml:space="preserve">     </w:t>
      </w:r>
    </w:p>
    <w:p w14:paraId="3E267672" w14:textId="77777777" w:rsidR="008C0ADC" w:rsidRPr="00BC216B" w:rsidRDefault="008C0ADC" w:rsidP="008C0ADC">
      <w:pPr>
        <w:spacing w:before="60" w:after="60" w:line="480" w:lineRule="auto"/>
        <w:ind w:left="720"/>
        <w:contextualSpacing/>
        <w:rPr>
          <w:rFonts w:ascii="Arial" w:hAnsi="Arial" w:cs="Arial"/>
          <w:b/>
          <w:bCs/>
          <w:lang w:bidi="en-US"/>
        </w:rPr>
      </w:pPr>
      <w:r w:rsidRPr="00BC216B">
        <w:rPr>
          <w:rFonts w:ascii="Arial" w:hAnsi="Arial" w:cs="Arial"/>
          <w:b/>
          <w:bCs/>
          <w:lang w:bidi="en-US"/>
        </w:rPr>
        <w:t xml:space="preserve">12.0   SAMPLE OF RUN-IN TEST RECORD SHEET                                       </w:t>
      </w:r>
    </w:p>
    <w:p w14:paraId="649AD99D" w14:textId="77777777" w:rsidR="008C0ADC" w:rsidRDefault="008C0ADC" w:rsidP="008C0ADC">
      <w:pPr>
        <w:spacing w:after="120" w:line="276" w:lineRule="auto"/>
        <w:jc w:val="center"/>
        <w:rPr>
          <w:rFonts w:cs="Times New Roman"/>
          <w:b/>
          <w:bCs/>
          <w:szCs w:val="24"/>
        </w:rPr>
      </w:pPr>
    </w:p>
    <w:p w14:paraId="239B52F3" w14:textId="77777777" w:rsidR="008C0ADC" w:rsidRDefault="008C0ADC" w:rsidP="008C0ADC">
      <w:pPr>
        <w:spacing w:after="120" w:line="276" w:lineRule="auto"/>
        <w:jc w:val="center"/>
        <w:rPr>
          <w:rFonts w:cs="Times New Roman"/>
          <w:b/>
          <w:bCs/>
          <w:szCs w:val="24"/>
        </w:rPr>
      </w:pPr>
    </w:p>
    <w:p w14:paraId="18C9F1DF" w14:textId="77777777" w:rsidR="008C0ADC" w:rsidRDefault="008C0ADC" w:rsidP="008C0ADC">
      <w:pPr>
        <w:spacing w:after="120" w:line="276" w:lineRule="auto"/>
        <w:jc w:val="center"/>
        <w:rPr>
          <w:rFonts w:cs="Times New Roman"/>
          <w:b/>
          <w:bCs/>
          <w:szCs w:val="24"/>
        </w:rPr>
      </w:pPr>
    </w:p>
    <w:p w14:paraId="1650B754" w14:textId="77777777" w:rsidR="008C0ADC" w:rsidRDefault="008C0ADC" w:rsidP="008C0ADC">
      <w:pPr>
        <w:spacing w:after="120" w:line="276" w:lineRule="auto"/>
        <w:jc w:val="center"/>
        <w:rPr>
          <w:rFonts w:cs="Times New Roman"/>
          <w:b/>
          <w:bCs/>
          <w:szCs w:val="24"/>
        </w:rPr>
      </w:pPr>
    </w:p>
    <w:p w14:paraId="3195D7A6" w14:textId="77777777" w:rsidR="008C0ADC" w:rsidRDefault="008C0ADC" w:rsidP="008C0ADC">
      <w:pPr>
        <w:spacing w:after="120" w:line="276" w:lineRule="auto"/>
        <w:jc w:val="center"/>
        <w:rPr>
          <w:rFonts w:cs="Times New Roman"/>
          <w:b/>
          <w:bCs/>
          <w:szCs w:val="24"/>
        </w:rPr>
      </w:pPr>
    </w:p>
    <w:p w14:paraId="5C7ED5BE" w14:textId="77777777" w:rsidR="008C0ADC" w:rsidRDefault="008C0ADC" w:rsidP="008C0ADC">
      <w:pPr>
        <w:spacing w:after="120" w:line="276" w:lineRule="auto"/>
        <w:jc w:val="center"/>
        <w:rPr>
          <w:rFonts w:cs="Times New Roman"/>
          <w:b/>
          <w:bCs/>
          <w:szCs w:val="24"/>
        </w:rPr>
      </w:pPr>
    </w:p>
    <w:p w14:paraId="08DABD15" w14:textId="77777777" w:rsidR="008C0ADC" w:rsidRDefault="008C0ADC" w:rsidP="008C0ADC">
      <w:pPr>
        <w:spacing w:after="120" w:line="276" w:lineRule="auto"/>
        <w:jc w:val="center"/>
        <w:rPr>
          <w:rFonts w:cs="Times New Roman"/>
          <w:b/>
          <w:bCs/>
          <w:szCs w:val="24"/>
        </w:rPr>
      </w:pPr>
    </w:p>
    <w:p w14:paraId="4A94870D" w14:textId="77777777" w:rsidR="008C0ADC" w:rsidRDefault="008C0ADC" w:rsidP="008C0ADC">
      <w:pPr>
        <w:spacing w:after="120" w:line="276" w:lineRule="auto"/>
        <w:jc w:val="center"/>
        <w:rPr>
          <w:rFonts w:cs="Times New Roman"/>
          <w:b/>
          <w:bCs/>
          <w:szCs w:val="24"/>
        </w:rPr>
      </w:pPr>
    </w:p>
    <w:p w14:paraId="3F0DCEF2" w14:textId="77777777" w:rsidR="008C0ADC" w:rsidRDefault="008C0ADC" w:rsidP="008C0ADC">
      <w:pPr>
        <w:spacing w:after="120" w:line="276" w:lineRule="auto"/>
        <w:jc w:val="center"/>
        <w:rPr>
          <w:rFonts w:cs="Times New Roman"/>
          <w:b/>
          <w:bCs/>
          <w:szCs w:val="24"/>
        </w:rPr>
      </w:pPr>
    </w:p>
    <w:p w14:paraId="0FC8EFDC" w14:textId="77777777" w:rsidR="008C0ADC" w:rsidRDefault="008C0ADC" w:rsidP="008C0ADC">
      <w:pPr>
        <w:spacing w:after="120" w:line="276" w:lineRule="auto"/>
        <w:jc w:val="center"/>
        <w:rPr>
          <w:rFonts w:cs="Times New Roman"/>
          <w:b/>
          <w:bCs/>
          <w:szCs w:val="24"/>
        </w:rPr>
      </w:pPr>
    </w:p>
    <w:p w14:paraId="2AA68B83" w14:textId="77777777" w:rsidR="008C0ADC" w:rsidRDefault="008C0ADC" w:rsidP="008C0ADC">
      <w:pPr>
        <w:spacing w:after="120" w:line="276" w:lineRule="auto"/>
        <w:jc w:val="center"/>
        <w:rPr>
          <w:rFonts w:cs="Times New Roman"/>
          <w:b/>
          <w:bCs/>
          <w:szCs w:val="24"/>
        </w:rPr>
      </w:pPr>
    </w:p>
    <w:p w14:paraId="5242EA18" w14:textId="77777777" w:rsidR="008C0ADC" w:rsidRDefault="008C0ADC" w:rsidP="008C0ADC">
      <w:pPr>
        <w:spacing w:after="120" w:line="276" w:lineRule="auto"/>
        <w:jc w:val="center"/>
        <w:rPr>
          <w:rFonts w:cs="Times New Roman"/>
          <w:b/>
          <w:bCs/>
          <w:szCs w:val="24"/>
        </w:rPr>
      </w:pPr>
    </w:p>
    <w:p w14:paraId="6C1B7BD3" w14:textId="77777777" w:rsidR="008C0ADC" w:rsidRDefault="008C0ADC" w:rsidP="008C0ADC">
      <w:pPr>
        <w:spacing w:after="120" w:line="276" w:lineRule="auto"/>
        <w:rPr>
          <w:rFonts w:cs="Times New Roman"/>
          <w:b/>
          <w:bCs/>
          <w:szCs w:val="24"/>
        </w:rPr>
      </w:pPr>
    </w:p>
    <w:p w14:paraId="756A3713" w14:textId="77777777" w:rsidR="008C0ADC" w:rsidRPr="00576335" w:rsidRDefault="008C0ADC" w:rsidP="008C0ADC">
      <w:pPr>
        <w:spacing w:line="360" w:lineRule="auto"/>
        <w:ind w:right="72" w:hanging="18"/>
        <w:jc w:val="both"/>
        <w:rPr>
          <w:rFonts w:ascii="Arial" w:hAnsi="Arial"/>
          <w:b/>
          <w:bCs/>
          <w:szCs w:val="24"/>
        </w:rPr>
      </w:pPr>
      <w:r w:rsidRPr="00576335">
        <w:rPr>
          <w:rFonts w:ascii="Arial" w:hAnsi="Arial"/>
          <w:b/>
          <w:bCs/>
          <w:szCs w:val="24"/>
        </w:rPr>
        <w:t>1. PURPOSE</w:t>
      </w:r>
    </w:p>
    <w:p w14:paraId="06CFC3A0" w14:textId="710866AA" w:rsidR="008C0ADC" w:rsidRPr="00576335" w:rsidRDefault="008C0ADC" w:rsidP="008C0ADC">
      <w:pPr>
        <w:ind w:left="432" w:right="144"/>
        <w:jc w:val="both"/>
        <w:rPr>
          <w:rFonts w:ascii="Arial" w:hAnsi="Arial"/>
          <w:szCs w:val="24"/>
        </w:rPr>
      </w:pPr>
      <w:r w:rsidRPr="00576335">
        <w:rPr>
          <w:rFonts w:ascii="Arial" w:hAnsi="Arial"/>
          <w:szCs w:val="24"/>
        </w:rPr>
        <w:t xml:space="preserve">This procedure defines the methods of </w:t>
      </w:r>
      <w:r w:rsidRPr="00A234E2">
        <w:rPr>
          <w:rFonts w:ascii="Arial" w:hAnsi="Arial"/>
          <w:szCs w:val="24"/>
        </w:rPr>
        <w:t xml:space="preserve">Shop Mechanical Run-In Test Procedure FOR </w:t>
      </w:r>
      <w:r>
        <w:rPr>
          <w:rFonts w:ascii="Arial" w:hAnsi="Arial"/>
          <w:szCs w:val="24"/>
        </w:rPr>
        <w:t xml:space="preserve">           </w:t>
      </w:r>
      <w:r w:rsidR="0016198A">
        <w:rPr>
          <w:rFonts w:ascii="CIDFont+F4" w:hAnsi="CIDFont+F4" w:cs="CIDFont+F4"/>
          <w:szCs w:val="24"/>
        </w:rPr>
        <w:t>Air Cooler</w:t>
      </w:r>
      <w:r w:rsidRPr="00576335">
        <w:rPr>
          <w:rFonts w:ascii="Arial" w:hAnsi="Arial"/>
          <w:szCs w:val="24"/>
        </w:rPr>
        <w:t xml:space="preserve"> and define measured data when RUN-IN TEST be necessary</w:t>
      </w:r>
      <w:r w:rsidRPr="00576335">
        <w:rPr>
          <w:rFonts w:ascii="Arial" w:hAnsi="Arial"/>
          <w:szCs w:val="24"/>
          <w:rtl/>
        </w:rPr>
        <w:t xml:space="preserve"> </w:t>
      </w:r>
      <w:r w:rsidRPr="00576335">
        <w:rPr>
          <w:rFonts w:ascii="Arial" w:hAnsi="Arial"/>
          <w:szCs w:val="24"/>
        </w:rPr>
        <w:t xml:space="preserve">according to contract of project for Air cooled heat exchangers of which will be fabricated and assembled in DAMAFIN Co. </w:t>
      </w:r>
    </w:p>
    <w:p w14:paraId="6B907E01" w14:textId="77777777" w:rsidR="008C0ADC" w:rsidRPr="00AE64F1" w:rsidRDefault="008C0ADC" w:rsidP="008C0ADC">
      <w:pPr>
        <w:widowControl w:val="0"/>
        <w:tabs>
          <w:tab w:val="left" w:pos="10160"/>
        </w:tabs>
        <w:autoSpaceDE w:val="0"/>
        <w:autoSpaceDN w:val="0"/>
        <w:adjustRightInd w:val="0"/>
        <w:spacing w:before="60" w:after="60" w:line="312" w:lineRule="auto"/>
        <w:ind w:right="72" w:hanging="18"/>
        <w:jc w:val="both"/>
        <w:rPr>
          <w:rFonts w:ascii="Arial" w:hAnsi="Arial" w:cs="Times New Roman"/>
          <w:color w:val="000000"/>
          <w:szCs w:val="16"/>
        </w:rPr>
      </w:pPr>
    </w:p>
    <w:p w14:paraId="213EE500" w14:textId="77777777" w:rsidR="008C0ADC" w:rsidRPr="00576335" w:rsidRDefault="008C0ADC" w:rsidP="008C0ADC">
      <w:pPr>
        <w:ind w:right="72" w:hanging="18"/>
        <w:jc w:val="both"/>
        <w:rPr>
          <w:rFonts w:ascii="Arial" w:hAnsi="Arial"/>
          <w:b/>
          <w:bCs/>
          <w:szCs w:val="24"/>
        </w:rPr>
      </w:pPr>
      <w:r w:rsidRPr="00576335">
        <w:rPr>
          <w:rFonts w:ascii="Arial" w:hAnsi="Arial"/>
          <w:b/>
          <w:bCs/>
          <w:szCs w:val="24"/>
        </w:rPr>
        <w:t>2. SCOPE</w:t>
      </w:r>
    </w:p>
    <w:p w14:paraId="04E3F590" w14:textId="77777777" w:rsidR="008C0ADC" w:rsidRDefault="008C0ADC" w:rsidP="008C0ADC">
      <w:pPr>
        <w:spacing w:before="100" w:beforeAutospacing="1" w:after="100" w:afterAutospacing="1"/>
        <w:ind w:right="72" w:hanging="18"/>
        <w:jc w:val="both"/>
        <w:rPr>
          <w:rFonts w:ascii="Arial" w:hAnsi="Arial"/>
          <w:szCs w:val="24"/>
        </w:rPr>
      </w:pPr>
      <w:r w:rsidRPr="00576335">
        <w:rPr>
          <w:rFonts w:ascii="Arial" w:hAnsi="Arial"/>
          <w:szCs w:val="24"/>
        </w:rPr>
        <w:t>This procedure included the key elements of Control of the fan speed and vibration measuring.</w:t>
      </w:r>
    </w:p>
    <w:tbl>
      <w:tblPr>
        <w:tblW w:w="3940" w:type="dxa"/>
        <w:jc w:val="center"/>
        <w:tblLook w:val="04A0" w:firstRow="1" w:lastRow="0" w:firstColumn="1" w:lastColumn="0" w:noHBand="0" w:noVBand="1"/>
      </w:tblPr>
      <w:tblGrid>
        <w:gridCol w:w="873"/>
        <w:gridCol w:w="2271"/>
        <w:gridCol w:w="796"/>
      </w:tblGrid>
      <w:tr w:rsidR="008C0ADC" w:rsidRPr="00BC216B" w14:paraId="71A57036" w14:textId="77777777" w:rsidTr="00B97F1F">
        <w:trPr>
          <w:trHeight w:val="330"/>
          <w:jc w:val="center"/>
        </w:trPr>
        <w:tc>
          <w:tcPr>
            <w:tcW w:w="39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2D51BB" w14:textId="77CA31F9" w:rsidR="008C0ADC" w:rsidRPr="00476932" w:rsidRDefault="0059502A" w:rsidP="00B97F1F">
            <w:pPr>
              <w:jc w:val="center"/>
              <w:rPr>
                <w:rFonts w:ascii="CIDFont+F4" w:hAnsi="CIDFont+F4" w:cs="CIDFont+F4"/>
                <w:szCs w:val="24"/>
              </w:rPr>
            </w:pPr>
            <w:r>
              <w:rPr>
                <w:rFonts w:ascii="CIDFont+F4" w:hAnsi="CIDFont+F4" w:cs="CIDFont+F4"/>
                <w:szCs w:val="24"/>
              </w:rPr>
              <w:t>Air Cooler</w:t>
            </w:r>
          </w:p>
        </w:tc>
      </w:tr>
      <w:tr w:rsidR="008C0ADC" w:rsidRPr="00BC216B" w14:paraId="2362DDA5" w14:textId="77777777" w:rsidTr="00B97F1F">
        <w:trPr>
          <w:trHeight w:val="315"/>
          <w:jc w:val="center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EBC6D" w14:textId="77777777" w:rsidR="008C0ADC" w:rsidRPr="00BC216B" w:rsidRDefault="008C0ADC" w:rsidP="00B97F1F">
            <w:pPr>
              <w:jc w:val="center"/>
              <w:rPr>
                <w:rFonts w:ascii="Calibri" w:hAnsi="Calibri" w:cs="Times New Roman"/>
                <w:color w:val="000000"/>
              </w:rPr>
            </w:pPr>
            <w:r w:rsidRPr="00BC216B">
              <w:rPr>
                <w:rFonts w:ascii="Calibri" w:hAnsi="Calibri" w:cs="Times New Roman"/>
                <w:color w:val="000000"/>
              </w:rPr>
              <w:t>ROW</w:t>
            </w: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FA8B3" w14:textId="77777777" w:rsidR="008C0ADC" w:rsidRPr="00BC216B" w:rsidRDefault="008C0ADC" w:rsidP="00B97F1F">
            <w:pPr>
              <w:jc w:val="center"/>
              <w:rPr>
                <w:rFonts w:ascii="Calibri" w:hAnsi="Calibri" w:cs="Times New Roman"/>
                <w:color w:val="000000"/>
              </w:rPr>
            </w:pPr>
            <w:r w:rsidRPr="00BC216B">
              <w:rPr>
                <w:rFonts w:ascii="Calibri" w:hAnsi="Calibri" w:cs="Times New Roman"/>
                <w:color w:val="000000"/>
              </w:rPr>
              <w:t>Item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77B52" w14:textId="77777777" w:rsidR="008C0ADC" w:rsidRPr="00BC216B" w:rsidRDefault="008C0ADC" w:rsidP="00B97F1F">
            <w:pPr>
              <w:jc w:val="center"/>
              <w:rPr>
                <w:rFonts w:ascii="Calibri" w:hAnsi="Calibri" w:cs="Times New Roman"/>
                <w:color w:val="000000"/>
              </w:rPr>
            </w:pPr>
            <w:r w:rsidRPr="00BC216B">
              <w:rPr>
                <w:rFonts w:ascii="Calibri" w:hAnsi="Calibri" w:cs="Times New Roman"/>
                <w:color w:val="000000"/>
              </w:rPr>
              <w:t>QTY.</w:t>
            </w:r>
          </w:p>
        </w:tc>
      </w:tr>
      <w:tr w:rsidR="008C0ADC" w:rsidRPr="00BC216B" w14:paraId="4AF8DD50" w14:textId="77777777" w:rsidTr="00B97F1F">
        <w:trPr>
          <w:trHeight w:val="300"/>
          <w:jc w:val="center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DD78A" w14:textId="77777777" w:rsidR="008C0ADC" w:rsidRPr="00BC216B" w:rsidRDefault="008C0ADC" w:rsidP="00B97F1F">
            <w:pPr>
              <w:jc w:val="center"/>
              <w:rPr>
                <w:rFonts w:ascii="Calibri" w:hAnsi="Calibri" w:cs="Times New Roman"/>
                <w:color w:val="000000"/>
              </w:rPr>
            </w:pPr>
            <w:r w:rsidRPr="00BC216B">
              <w:rPr>
                <w:rFonts w:ascii="Calibri" w:hAnsi="Calibri" w:cs="Times New Roman"/>
                <w:color w:val="000000"/>
              </w:rPr>
              <w:t>1</w:t>
            </w: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27F62" w14:textId="77777777" w:rsidR="008C0ADC" w:rsidRPr="00BC216B" w:rsidRDefault="008C0ADC" w:rsidP="00B97F1F">
            <w:pPr>
              <w:jc w:val="center"/>
              <w:rPr>
                <w:rFonts w:ascii="Calibri" w:hAnsi="Calibri" w:cs="Times New Roman"/>
                <w:color w:val="000000"/>
              </w:rPr>
            </w:pPr>
            <w:r w:rsidRPr="00BC216B">
              <w:rPr>
                <w:rFonts w:ascii="Calibri" w:hAnsi="Calibri" w:cs="Times New Roman"/>
                <w:color w:val="000000"/>
              </w:rPr>
              <w:t>Bundle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D998E" w14:textId="54F32852" w:rsidR="008C0ADC" w:rsidRPr="00BC216B" w:rsidRDefault="0059502A" w:rsidP="00B97F1F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2</w:t>
            </w:r>
          </w:p>
        </w:tc>
      </w:tr>
      <w:tr w:rsidR="008C0ADC" w:rsidRPr="00BC216B" w14:paraId="1994599A" w14:textId="77777777" w:rsidTr="0059502A">
        <w:trPr>
          <w:trHeight w:val="300"/>
          <w:jc w:val="center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F224D" w14:textId="77777777" w:rsidR="008C0ADC" w:rsidRPr="00BC216B" w:rsidRDefault="008C0ADC" w:rsidP="00B97F1F">
            <w:pPr>
              <w:jc w:val="center"/>
              <w:rPr>
                <w:rFonts w:ascii="Calibri" w:hAnsi="Calibri" w:cs="Times New Roman"/>
                <w:color w:val="000000"/>
              </w:rPr>
            </w:pPr>
            <w:r w:rsidRPr="00BC216B">
              <w:rPr>
                <w:rFonts w:ascii="Calibri" w:hAnsi="Calibri" w:cs="Times New Roman"/>
                <w:color w:val="000000"/>
              </w:rPr>
              <w:t>2</w:t>
            </w: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3AE74" w14:textId="77777777" w:rsidR="008C0ADC" w:rsidRPr="00BC216B" w:rsidRDefault="008C0ADC" w:rsidP="00B97F1F">
            <w:pPr>
              <w:jc w:val="center"/>
              <w:rPr>
                <w:rFonts w:ascii="Calibri" w:hAnsi="Calibri" w:cs="Times New Roman"/>
                <w:color w:val="000000"/>
              </w:rPr>
            </w:pPr>
            <w:r w:rsidRPr="00BC216B">
              <w:rPr>
                <w:rFonts w:ascii="Calibri" w:hAnsi="Calibri" w:cs="Times New Roman"/>
                <w:color w:val="000000"/>
              </w:rPr>
              <w:t>Bay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A860C0" w14:textId="4335D46A" w:rsidR="008C0ADC" w:rsidRPr="00BC216B" w:rsidRDefault="00625DAB" w:rsidP="00B97F1F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1</w:t>
            </w:r>
          </w:p>
        </w:tc>
      </w:tr>
      <w:tr w:rsidR="008C0ADC" w:rsidRPr="00BC216B" w14:paraId="07C171A4" w14:textId="77777777" w:rsidTr="0059502A">
        <w:trPr>
          <w:trHeight w:val="315"/>
          <w:jc w:val="center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E3718" w14:textId="77777777" w:rsidR="008C0ADC" w:rsidRPr="00BC216B" w:rsidRDefault="008C0ADC" w:rsidP="00B97F1F">
            <w:pPr>
              <w:jc w:val="center"/>
              <w:rPr>
                <w:rFonts w:ascii="Calibri" w:hAnsi="Calibri" w:cs="Times New Roman"/>
                <w:color w:val="000000"/>
              </w:rPr>
            </w:pPr>
            <w:r w:rsidRPr="00BC216B">
              <w:rPr>
                <w:rFonts w:ascii="Calibri" w:hAnsi="Calibri" w:cs="Times New Roman"/>
                <w:color w:val="000000"/>
              </w:rPr>
              <w:t>3</w:t>
            </w: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47EDE" w14:textId="77777777" w:rsidR="008C0ADC" w:rsidRPr="00BC216B" w:rsidRDefault="008C0ADC" w:rsidP="00B97F1F">
            <w:pPr>
              <w:jc w:val="center"/>
              <w:rPr>
                <w:rFonts w:ascii="Calibri" w:hAnsi="Calibri" w:cs="Times New Roman"/>
                <w:color w:val="000000"/>
              </w:rPr>
            </w:pPr>
            <w:r w:rsidRPr="00BC216B">
              <w:rPr>
                <w:rFonts w:ascii="Calibri" w:hAnsi="Calibri" w:cs="Times New Roman"/>
                <w:color w:val="000000"/>
              </w:rPr>
              <w:t>Electro Motor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13DAE6" w14:textId="0322CB5E" w:rsidR="008C0ADC" w:rsidRPr="00BC216B" w:rsidRDefault="00625DAB" w:rsidP="00B97F1F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2</w:t>
            </w:r>
          </w:p>
        </w:tc>
      </w:tr>
    </w:tbl>
    <w:p w14:paraId="23314A04" w14:textId="77777777" w:rsidR="008C0ADC" w:rsidRDefault="008C0ADC" w:rsidP="008C0ADC">
      <w:pPr>
        <w:autoSpaceDE w:val="0"/>
        <w:autoSpaceDN w:val="0"/>
        <w:adjustRightInd w:val="0"/>
        <w:spacing w:line="360" w:lineRule="auto"/>
        <w:ind w:right="72" w:hanging="18"/>
        <w:jc w:val="both"/>
        <w:rPr>
          <w:rFonts w:ascii="Arial" w:hAnsi="Arial"/>
          <w:b/>
          <w:bCs/>
          <w:szCs w:val="24"/>
        </w:rPr>
      </w:pPr>
    </w:p>
    <w:p w14:paraId="34F14017" w14:textId="77777777" w:rsidR="008C0ADC" w:rsidRPr="00576335" w:rsidRDefault="008C0ADC" w:rsidP="008C0ADC">
      <w:pPr>
        <w:autoSpaceDE w:val="0"/>
        <w:autoSpaceDN w:val="0"/>
        <w:adjustRightInd w:val="0"/>
        <w:spacing w:line="360" w:lineRule="auto"/>
        <w:ind w:right="72" w:hanging="18"/>
        <w:jc w:val="both"/>
        <w:rPr>
          <w:rFonts w:ascii="Arial" w:hAnsi="Arial"/>
          <w:b/>
          <w:bCs/>
          <w:szCs w:val="24"/>
        </w:rPr>
      </w:pPr>
      <w:r w:rsidRPr="00576335">
        <w:rPr>
          <w:rFonts w:ascii="Arial" w:hAnsi="Arial"/>
          <w:b/>
          <w:bCs/>
          <w:szCs w:val="24"/>
        </w:rPr>
        <w:t>3. REFERENCES</w:t>
      </w:r>
    </w:p>
    <w:p w14:paraId="26347485" w14:textId="77777777" w:rsidR="008C0ADC" w:rsidRPr="00476932" w:rsidRDefault="008C0ADC" w:rsidP="008C0ADC">
      <w:pPr>
        <w:autoSpaceDE w:val="0"/>
        <w:autoSpaceDN w:val="0"/>
        <w:adjustRightInd w:val="0"/>
        <w:spacing w:line="360" w:lineRule="auto"/>
        <w:ind w:right="72" w:hanging="18"/>
        <w:jc w:val="both"/>
        <w:rPr>
          <w:rFonts w:ascii="Arial" w:hAnsi="Arial"/>
          <w:sz w:val="20"/>
          <w:szCs w:val="20"/>
        </w:rPr>
      </w:pPr>
      <w:r w:rsidRPr="00476932">
        <w:rPr>
          <w:rFonts w:ascii="Arial" w:hAnsi="Arial"/>
          <w:sz w:val="20"/>
          <w:szCs w:val="20"/>
        </w:rPr>
        <w:t>3.1</w:t>
      </w:r>
      <w:r w:rsidRPr="00476932">
        <w:rPr>
          <w:rFonts w:ascii="Arial" w:hAnsi="Arial"/>
          <w:b/>
          <w:bCs/>
          <w:sz w:val="20"/>
          <w:szCs w:val="20"/>
        </w:rPr>
        <w:t>.</w:t>
      </w:r>
      <w:r w:rsidRPr="00476932">
        <w:rPr>
          <w:rFonts w:ascii="Arial" w:hAnsi="Arial"/>
          <w:sz w:val="20"/>
          <w:szCs w:val="20"/>
        </w:rPr>
        <w:t xml:space="preserve"> API-661. SIXTH EDITION, FEBRUARY 2006</w:t>
      </w:r>
    </w:p>
    <w:p w14:paraId="4566D4B4" w14:textId="57539C69" w:rsidR="008C0ADC" w:rsidRPr="00476932" w:rsidRDefault="008C0ADC" w:rsidP="008C0ADC">
      <w:pPr>
        <w:autoSpaceDE w:val="0"/>
        <w:autoSpaceDN w:val="0"/>
        <w:adjustRightInd w:val="0"/>
        <w:spacing w:line="360" w:lineRule="auto"/>
        <w:ind w:right="72" w:hanging="18"/>
        <w:jc w:val="both"/>
        <w:rPr>
          <w:rFonts w:ascii="Arial" w:hAnsi="Arial"/>
          <w:sz w:val="20"/>
          <w:szCs w:val="20"/>
        </w:rPr>
      </w:pPr>
      <w:r w:rsidRPr="00476932">
        <w:rPr>
          <w:rFonts w:ascii="Arial" w:hAnsi="Arial"/>
          <w:sz w:val="20"/>
          <w:szCs w:val="20"/>
        </w:rPr>
        <w:t>3.2.</w:t>
      </w:r>
      <w:r w:rsidRPr="00476932">
        <w:rPr>
          <w:sz w:val="20"/>
          <w:szCs w:val="20"/>
        </w:rPr>
        <w:t xml:space="preserve"> </w:t>
      </w:r>
      <w:r w:rsidRPr="00476932">
        <w:rPr>
          <w:rFonts w:ascii="Arial" w:hAnsi="Arial"/>
          <w:sz w:val="20"/>
          <w:szCs w:val="20"/>
        </w:rPr>
        <w:t>INSTALLATION, OPERATION &amp; MAINTANENCE PROCEDURE:</w:t>
      </w:r>
      <w:r w:rsidRPr="00476932">
        <w:rPr>
          <w:rFonts w:ascii="Arial" w:hAnsi="Arial"/>
          <w:b/>
          <w:bCs/>
          <w:sz w:val="20"/>
          <w:szCs w:val="20"/>
        </w:rPr>
        <w:t xml:space="preserve"> </w:t>
      </w:r>
      <w:r w:rsidR="00332EC1" w:rsidRPr="00332EC1">
        <w:rPr>
          <w:rFonts w:ascii="Arial" w:hAnsi="Arial"/>
          <w:sz w:val="20"/>
          <w:szCs w:val="20"/>
        </w:rPr>
        <w:t>EI027-DMF-VD-ME-MNL-032</w:t>
      </w:r>
    </w:p>
    <w:p w14:paraId="14FAD4AF" w14:textId="77777777" w:rsidR="008C0ADC" w:rsidRPr="00476932" w:rsidRDefault="008C0ADC" w:rsidP="008C0ADC">
      <w:pPr>
        <w:autoSpaceDE w:val="0"/>
        <w:autoSpaceDN w:val="0"/>
        <w:adjustRightInd w:val="0"/>
        <w:spacing w:line="480" w:lineRule="auto"/>
        <w:ind w:right="72" w:hanging="18"/>
        <w:jc w:val="both"/>
        <w:rPr>
          <w:rFonts w:ascii="Arial" w:hAnsi="Arial"/>
          <w:sz w:val="20"/>
          <w:szCs w:val="20"/>
        </w:rPr>
      </w:pPr>
      <w:r w:rsidRPr="00476932">
        <w:rPr>
          <w:rFonts w:ascii="Arial" w:hAnsi="Arial"/>
          <w:sz w:val="20"/>
          <w:szCs w:val="20"/>
        </w:rPr>
        <w:t>3.3. Data Sheets and Drawings</w:t>
      </w:r>
    </w:p>
    <w:p w14:paraId="75BE0880" w14:textId="77777777" w:rsidR="008C0ADC" w:rsidRPr="00476932" w:rsidRDefault="008C0ADC" w:rsidP="008C0ADC">
      <w:pPr>
        <w:autoSpaceDE w:val="0"/>
        <w:autoSpaceDN w:val="0"/>
        <w:adjustRightInd w:val="0"/>
        <w:spacing w:line="480" w:lineRule="auto"/>
        <w:ind w:right="72" w:hanging="18"/>
        <w:jc w:val="both"/>
        <w:rPr>
          <w:rFonts w:ascii="Arial" w:hAnsi="Arial"/>
          <w:sz w:val="20"/>
          <w:szCs w:val="20"/>
        </w:rPr>
      </w:pPr>
      <w:r w:rsidRPr="00476932">
        <w:rPr>
          <w:rFonts w:ascii="Arial" w:hAnsi="Arial"/>
          <w:sz w:val="20"/>
          <w:szCs w:val="20"/>
        </w:rPr>
        <w:t>3.4. ASME Sec. VIII Div. 1</w:t>
      </w:r>
    </w:p>
    <w:p w14:paraId="165908EB" w14:textId="77777777" w:rsidR="008C0ADC" w:rsidRPr="00576335" w:rsidRDefault="008C0ADC" w:rsidP="008C0ADC">
      <w:pPr>
        <w:autoSpaceDE w:val="0"/>
        <w:autoSpaceDN w:val="0"/>
        <w:adjustRightInd w:val="0"/>
        <w:spacing w:line="360" w:lineRule="auto"/>
        <w:ind w:right="72" w:hanging="18"/>
        <w:jc w:val="both"/>
        <w:rPr>
          <w:rFonts w:ascii="Arial" w:hAnsi="Arial"/>
          <w:b/>
          <w:bCs/>
          <w:szCs w:val="24"/>
        </w:rPr>
      </w:pPr>
      <w:r w:rsidRPr="00576335">
        <w:rPr>
          <w:rFonts w:ascii="Arial" w:hAnsi="Arial"/>
          <w:b/>
          <w:bCs/>
          <w:szCs w:val="24"/>
        </w:rPr>
        <w:t>4. RESPONSIBILITY</w:t>
      </w:r>
    </w:p>
    <w:p w14:paraId="70B7E0EE" w14:textId="77777777" w:rsidR="008C0ADC" w:rsidRDefault="008C0ADC" w:rsidP="008C0ADC">
      <w:pPr>
        <w:autoSpaceDE w:val="0"/>
        <w:autoSpaceDN w:val="0"/>
        <w:adjustRightInd w:val="0"/>
        <w:spacing w:line="360" w:lineRule="auto"/>
        <w:ind w:right="72" w:hanging="18"/>
        <w:jc w:val="both"/>
        <w:rPr>
          <w:rFonts w:ascii="Arial" w:hAnsi="Arial"/>
          <w:szCs w:val="24"/>
        </w:rPr>
      </w:pPr>
      <w:r w:rsidRPr="00576335">
        <w:rPr>
          <w:rFonts w:ascii="Arial" w:hAnsi="Arial"/>
          <w:szCs w:val="24"/>
        </w:rPr>
        <w:t>This procedure is managed by the Quality Engineering Department of Damafin.</w:t>
      </w:r>
    </w:p>
    <w:p w14:paraId="593D0830" w14:textId="77777777" w:rsidR="008C0ADC" w:rsidRPr="00576335" w:rsidRDefault="008C0ADC" w:rsidP="008C0ADC">
      <w:pPr>
        <w:autoSpaceDE w:val="0"/>
        <w:autoSpaceDN w:val="0"/>
        <w:adjustRightInd w:val="0"/>
        <w:spacing w:line="360" w:lineRule="auto"/>
        <w:ind w:right="72" w:hanging="18"/>
        <w:jc w:val="both"/>
        <w:rPr>
          <w:rFonts w:ascii="Arial" w:hAnsi="Arial"/>
          <w:szCs w:val="24"/>
        </w:rPr>
      </w:pPr>
    </w:p>
    <w:p w14:paraId="157011DA" w14:textId="77777777" w:rsidR="008C0ADC" w:rsidRPr="00576335" w:rsidRDefault="008C0ADC" w:rsidP="008C0ADC">
      <w:pPr>
        <w:autoSpaceDE w:val="0"/>
        <w:autoSpaceDN w:val="0"/>
        <w:adjustRightInd w:val="0"/>
        <w:spacing w:line="360" w:lineRule="auto"/>
        <w:ind w:right="72" w:hanging="18"/>
        <w:jc w:val="both"/>
        <w:rPr>
          <w:rFonts w:ascii="Arial" w:hAnsi="Arial"/>
          <w:b/>
          <w:bCs/>
          <w:szCs w:val="24"/>
        </w:rPr>
      </w:pPr>
      <w:r w:rsidRPr="00576335">
        <w:rPr>
          <w:rFonts w:ascii="Arial" w:hAnsi="Arial"/>
          <w:b/>
          <w:bCs/>
          <w:szCs w:val="24"/>
        </w:rPr>
        <w:lastRenderedPageBreak/>
        <w:t>5. SEQUENCE OF WORK</w:t>
      </w:r>
    </w:p>
    <w:p w14:paraId="076987B4" w14:textId="77777777" w:rsidR="008C0ADC" w:rsidRPr="00576335" w:rsidRDefault="008C0ADC" w:rsidP="008C0ADC">
      <w:pPr>
        <w:autoSpaceDE w:val="0"/>
        <w:autoSpaceDN w:val="0"/>
        <w:adjustRightInd w:val="0"/>
        <w:spacing w:after="60"/>
        <w:ind w:right="72" w:hanging="14"/>
        <w:jc w:val="both"/>
        <w:rPr>
          <w:rFonts w:ascii="Arial" w:hAnsi="Arial"/>
          <w:b/>
          <w:bCs/>
          <w:sz w:val="32"/>
          <w:szCs w:val="28"/>
        </w:rPr>
      </w:pPr>
      <w:r w:rsidRPr="00576335">
        <w:rPr>
          <w:rFonts w:ascii="Helvetica" w:hAnsi="Helvetica" w:cs="Helvetica"/>
        </w:rPr>
        <w:t>5-1-Steel work assembly</w:t>
      </w:r>
    </w:p>
    <w:p w14:paraId="7687BE02" w14:textId="77777777" w:rsidR="008C0ADC" w:rsidRPr="00576335" w:rsidRDefault="008C0ADC" w:rsidP="008F3F5D">
      <w:pPr>
        <w:autoSpaceDE w:val="0"/>
        <w:autoSpaceDN w:val="0"/>
        <w:adjustRightInd w:val="0"/>
        <w:spacing w:after="60"/>
        <w:ind w:left="302" w:right="72" w:hanging="14"/>
        <w:jc w:val="both"/>
        <w:rPr>
          <w:rFonts w:ascii="Helvetica" w:hAnsi="Helvetica" w:cs="Helvetica"/>
        </w:rPr>
      </w:pPr>
      <w:r w:rsidRPr="00576335">
        <w:rPr>
          <w:rFonts w:ascii="Helvetica" w:hAnsi="Helvetica" w:cs="Helvetica"/>
        </w:rPr>
        <w:t xml:space="preserve"> -  Columns </w:t>
      </w:r>
    </w:p>
    <w:p w14:paraId="509146B7" w14:textId="77777777" w:rsidR="008C0ADC" w:rsidRDefault="008C0ADC" w:rsidP="008F3F5D">
      <w:pPr>
        <w:autoSpaceDE w:val="0"/>
        <w:autoSpaceDN w:val="0"/>
        <w:adjustRightInd w:val="0"/>
        <w:spacing w:after="60"/>
        <w:ind w:left="302" w:right="72" w:hanging="14"/>
        <w:jc w:val="both"/>
        <w:rPr>
          <w:rFonts w:ascii="Helvetica" w:hAnsi="Helvetica" w:cs="Helvetica"/>
        </w:rPr>
      </w:pPr>
      <w:r w:rsidRPr="00576335">
        <w:rPr>
          <w:rFonts w:ascii="Helvetica" w:hAnsi="Helvetica" w:cs="Helvetica"/>
        </w:rPr>
        <w:t xml:space="preserve"> -  Beams</w:t>
      </w:r>
    </w:p>
    <w:p w14:paraId="7052BB36" w14:textId="36AE4D16" w:rsidR="008C0ADC" w:rsidRPr="00BC216B" w:rsidRDefault="008C0ADC" w:rsidP="008F3F5D">
      <w:pPr>
        <w:autoSpaceDE w:val="0"/>
        <w:autoSpaceDN w:val="0"/>
        <w:adjustRightInd w:val="0"/>
        <w:spacing w:after="60"/>
        <w:ind w:left="302" w:right="144" w:hanging="14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</w:t>
      </w:r>
      <w:r w:rsidRPr="00BC216B">
        <w:rPr>
          <w:rFonts w:ascii="Helvetica" w:hAnsi="Helvetica" w:cs="Helvetica"/>
        </w:rPr>
        <w:t>- Walkway and grating</w:t>
      </w:r>
    </w:p>
    <w:p w14:paraId="30E4F390" w14:textId="67441727" w:rsidR="008C0ADC" w:rsidRPr="00BC216B" w:rsidRDefault="008C0ADC" w:rsidP="008F3F5D">
      <w:pPr>
        <w:autoSpaceDE w:val="0"/>
        <w:autoSpaceDN w:val="0"/>
        <w:adjustRightInd w:val="0"/>
        <w:spacing w:after="60"/>
        <w:ind w:left="302" w:right="144" w:hanging="14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</w:t>
      </w:r>
      <w:r w:rsidRPr="00BC216B">
        <w:rPr>
          <w:rFonts w:ascii="Helvetica" w:hAnsi="Helvetica" w:cs="Helvetica"/>
        </w:rPr>
        <w:t>- Handrail</w:t>
      </w:r>
    </w:p>
    <w:p w14:paraId="5A60B959" w14:textId="3A50106A" w:rsidR="008C0ADC" w:rsidRPr="00BC216B" w:rsidRDefault="008C0ADC" w:rsidP="008F3F5D">
      <w:pPr>
        <w:autoSpaceDE w:val="0"/>
        <w:autoSpaceDN w:val="0"/>
        <w:adjustRightInd w:val="0"/>
        <w:spacing w:after="60"/>
        <w:ind w:left="302" w:right="144" w:hanging="14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</w:t>
      </w:r>
      <w:r w:rsidRPr="00BC216B">
        <w:rPr>
          <w:rFonts w:ascii="Helvetica" w:hAnsi="Helvetica" w:cs="Helvetica"/>
        </w:rPr>
        <w:t xml:space="preserve">- Ladder </w:t>
      </w:r>
    </w:p>
    <w:p w14:paraId="4BB36399" w14:textId="77777777" w:rsidR="008C0ADC" w:rsidRPr="00576335" w:rsidRDefault="008C0ADC" w:rsidP="008F3F5D">
      <w:pPr>
        <w:autoSpaceDE w:val="0"/>
        <w:autoSpaceDN w:val="0"/>
        <w:adjustRightInd w:val="0"/>
        <w:spacing w:after="60"/>
        <w:ind w:left="302" w:right="72" w:hanging="14"/>
        <w:jc w:val="both"/>
        <w:rPr>
          <w:rFonts w:ascii="Helvetica" w:hAnsi="Helvetica" w:cs="Helvetica"/>
        </w:rPr>
      </w:pPr>
      <w:r w:rsidRPr="00576335">
        <w:rPr>
          <w:rFonts w:ascii="Helvetica" w:hAnsi="Helvetica" w:cs="Helvetica"/>
        </w:rPr>
        <w:t xml:space="preserve"> -   Bracings </w:t>
      </w:r>
    </w:p>
    <w:p w14:paraId="3C00BD5F" w14:textId="77777777" w:rsidR="008C0ADC" w:rsidRPr="00576335" w:rsidRDefault="008C0ADC" w:rsidP="008F3F5D">
      <w:pPr>
        <w:autoSpaceDE w:val="0"/>
        <w:autoSpaceDN w:val="0"/>
        <w:adjustRightInd w:val="0"/>
        <w:spacing w:after="60"/>
        <w:ind w:left="302" w:right="72" w:hanging="14"/>
        <w:jc w:val="both"/>
        <w:rPr>
          <w:rFonts w:ascii="Helvetica" w:hAnsi="Helvetica" w:cs="Helvetica"/>
        </w:rPr>
      </w:pPr>
      <w:r w:rsidRPr="00576335">
        <w:rPr>
          <w:rFonts w:ascii="Helvetica" w:hAnsi="Helvetica" w:cs="Helvetica"/>
        </w:rPr>
        <w:t xml:space="preserve"> -  Truss </w:t>
      </w:r>
    </w:p>
    <w:p w14:paraId="036DC8B9" w14:textId="77777777" w:rsidR="008C0ADC" w:rsidRPr="00576335" w:rsidRDefault="008C0ADC" w:rsidP="008F3F5D">
      <w:pPr>
        <w:autoSpaceDE w:val="0"/>
        <w:autoSpaceDN w:val="0"/>
        <w:adjustRightInd w:val="0"/>
        <w:spacing w:after="60"/>
        <w:ind w:left="302" w:right="72" w:hanging="14"/>
        <w:jc w:val="both"/>
        <w:rPr>
          <w:rFonts w:ascii="Helvetica" w:hAnsi="Helvetica" w:cs="Helvetica"/>
        </w:rPr>
      </w:pPr>
      <w:r w:rsidRPr="00576335">
        <w:rPr>
          <w:rFonts w:ascii="Helvetica" w:hAnsi="Helvetica" w:cs="Helvetica"/>
        </w:rPr>
        <w:t xml:space="preserve">-    Plenum </w:t>
      </w:r>
    </w:p>
    <w:p w14:paraId="25BA0134" w14:textId="77777777" w:rsidR="008C0ADC" w:rsidRPr="00576335" w:rsidRDefault="008C0ADC" w:rsidP="008F3F5D">
      <w:pPr>
        <w:autoSpaceDE w:val="0"/>
        <w:autoSpaceDN w:val="0"/>
        <w:adjustRightInd w:val="0"/>
        <w:spacing w:after="60"/>
        <w:ind w:left="302" w:right="72" w:hanging="14"/>
        <w:jc w:val="both"/>
        <w:rPr>
          <w:rFonts w:ascii="Helvetica" w:hAnsi="Helvetica" w:cs="Helvetica"/>
        </w:rPr>
      </w:pPr>
      <w:r w:rsidRPr="00576335">
        <w:rPr>
          <w:rFonts w:ascii="Helvetica" w:hAnsi="Helvetica" w:cs="Helvetica"/>
        </w:rPr>
        <w:t>-    Fan ring</w:t>
      </w:r>
    </w:p>
    <w:p w14:paraId="6BCCF0DE" w14:textId="77777777" w:rsidR="008C0ADC" w:rsidRPr="00576335" w:rsidRDefault="008C0ADC" w:rsidP="008F3F5D">
      <w:pPr>
        <w:autoSpaceDE w:val="0"/>
        <w:autoSpaceDN w:val="0"/>
        <w:adjustRightInd w:val="0"/>
        <w:spacing w:after="60"/>
        <w:ind w:left="302" w:right="72" w:hanging="14"/>
        <w:jc w:val="both"/>
        <w:rPr>
          <w:rFonts w:ascii="Helvetica" w:hAnsi="Helvetica" w:cs="Helvetica"/>
        </w:rPr>
      </w:pPr>
      <w:r w:rsidRPr="00576335">
        <w:rPr>
          <w:rFonts w:ascii="Helvetica" w:hAnsi="Helvetica" w:cs="Helvetica"/>
        </w:rPr>
        <w:t xml:space="preserve">-    Motor support UPNs </w:t>
      </w:r>
    </w:p>
    <w:p w14:paraId="304171B4" w14:textId="77777777" w:rsidR="008C0ADC" w:rsidRPr="00576335" w:rsidRDefault="008C0ADC" w:rsidP="008F3F5D">
      <w:pPr>
        <w:autoSpaceDE w:val="0"/>
        <w:autoSpaceDN w:val="0"/>
        <w:adjustRightInd w:val="0"/>
        <w:spacing w:after="60"/>
        <w:ind w:left="302" w:right="72" w:hanging="14"/>
        <w:jc w:val="both"/>
        <w:rPr>
          <w:rFonts w:ascii="Helvetica" w:hAnsi="Helvetica" w:cs="Helvetica"/>
        </w:rPr>
      </w:pPr>
      <w:r w:rsidRPr="00576335">
        <w:rPr>
          <w:rFonts w:ascii="Helvetica" w:hAnsi="Helvetica" w:cs="Helvetica"/>
        </w:rPr>
        <w:t xml:space="preserve">-    Housing </w:t>
      </w:r>
    </w:p>
    <w:p w14:paraId="59B3E65F" w14:textId="77777777" w:rsidR="008C0ADC" w:rsidRPr="00576335" w:rsidRDefault="008C0ADC" w:rsidP="008F3F5D">
      <w:pPr>
        <w:autoSpaceDE w:val="0"/>
        <w:autoSpaceDN w:val="0"/>
        <w:adjustRightInd w:val="0"/>
        <w:spacing w:after="60"/>
        <w:ind w:left="302" w:right="72" w:hanging="14"/>
        <w:jc w:val="both"/>
        <w:rPr>
          <w:rFonts w:ascii="Helvetica" w:hAnsi="Helvetica" w:cs="Helvetica"/>
        </w:rPr>
      </w:pPr>
      <w:r w:rsidRPr="00576335">
        <w:rPr>
          <w:rFonts w:ascii="Helvetica" w:hAnsi="Helvetica" w:cs="Helvetica"/>
        </w:rPr>
        <w:t xml:space="preserve">-     Bundle </w:t>
      </w:r>
    </w:p>
    <w:p w14:paraId="6599BE80" w14:textId="77777777" w:rsidR="008C0ADC" w:rsidRPr="00576335" w:rsidRDefault="008C0ADC" w:rsidP="008C0ADC">
      <w:pPr>
        <w:autoSpaceDE w:val="0"/>
        <w:autoSpaceDN w:val="0"/>
        <w:adjustRightInd w:val="0"/>
        <w:spacing w:after="60"/>
        <w:ind w:right="72" w:hanging="14"/>
        <w:jc w:val="both"/>
        <w:rPr>
          <w:rFonts w:ascii="Helvetica" w:hAnsi="Helvetica" w:cs="Helvetica"/>
          <w:color w:val="FF0000"/>
          <w:sz w:val="16"/>
          <w:szCs w:val="16"/>
        </w:rPr>
      </w:pPr>
    </w:p>
    <w:p w14:paraId="562E153B" w14:textId="77777777" w:rsidR="008C0ADC" w:rsidRPr="00576335" w:rsidRDefault="008C0ADC" w:rsidP="008C0ADC">
      <w:pPr>
        <w:autoSpaceDE w:val="0"/>
        <w:autoSpaceDN w:val="0"/>
        <w:adjustRightInd w:val="0"/>
        <w:spacing w:after="60"/>
        <w:ind w:right="72" w:hanging="14"/>
        <w:jc w:val="both"/>
        <w:rPr>
          <w:rFonts w:ascii="Helvetica" w:hAnsi="Helvetica" w:cs="Helvetica"/>
        </w:rPr>
      </w:pPr>
      <w:r w:rsidRPr="00576335">
        <w:rPr>
          <w:rFonts w:ascii="Helvetica" w:hAnsi="Helvetica" w:cs="Helvetica"/>
        </w:rPr>
        <w:t xml:space="preserve">5-2- Electrical Equipment </w:t>
      </w:r>
    </w:p>
    <w:p w14:paraId="40F16561" w14:textId="77777777" w:rsidR="008C0ADC" w:rsidRPr="00576335" w:rsidRDefault="008C0ADC" w:rsidP="008C0ADC">
      <w:pPr>
        <w:autoSpaceDE w:val="0"/>
        <w:autoSpaceDN w:val="0"/>
        <w:adjustRightInd w:val="0"/>
        <w:spacing w:after="60"/>
        <w:ind w:right="72" w:hanging="14"/>
        <w:jc w:val="both"/>
        <w:rPr>
          <w:rFonts w:ascii="Helvetica" w:hAnsi="Helvetica" w:cs="Helvetica"/>
        </w:rPr>
      </w:pPr>
      <w:r w:rsidRPr="00576335">
        <w:rPr>
          <w:rFonts w:ascii="Helvetica" w:hAnsi="Helvetica" w:cs="Helvetica"/>
        </w:rPr>
        <w:t xml:space="preserve">-  Installation of vibration switch </w:t>
      </w:r>
    </w:p>
    <w:p w14:paraId="07CB1821" w14:textId="77777777" w:rsidR="008C0ADC" w:rsidRDefault="008C0ADC" w:rsidP="008C0ADC">
      <w:pPr>
        <w:autoSpaceDE w:val="0"/>
        <w:autoSpaceDN w:val="0"/>
        <w:adjustRightInd w:val="0"/>
        <w:spacing w:after="60"/>
        <w:ind w:right="72" w:hanging="14"/>
        <w:jc w:val="both"/>
        <w:rPr>
          <w:rFonts w:ascii="Helvetica" w:hAnsi="Helvetica" w:cs="Helvetica"/>
        </w:rPr>
      </w:pPr>
      <w:r w:rsidRPr="00576335">
        <w:rPr>
          <w:rFonts w:ascii="Helvetica" w:hAnsi="Helvetica" w:cs="Helvetica"/>
        </w:rPr>
        <w:t xml:space="preserve">-  Motor </w:t>
      </w:r>
    </w:p>
    <w:p w14:paraId="15694DF5" w14:textId="77777777" w:rsidR="008C0ADC" w:rsidRPr="00576335" w:rsidRDefault="008C0ADC" w:rsidP="008C0ADC">
      <w:pPr>
        <w:autoSpaceDE w:val="0"/>
        <w:autoSpaceDN w:val="0"/>
        <w:adjustRightInd w:val="0"/>
        <w:spacing w:after="60"/>
        <w:ind w:right="72" w:hanging="14"/>
        <w:jc w:val="both"/>
        <w:rPr>
          <w:rFonts w:ascii="Helvetica" w:hAnsi="Helvetica" w:cs="Helvetica"/>
        </w:rPr>
      </w:pPr>
    </w:p>
    <w:p w14:paraId="03E06AAD" w14:textId="77777777" w:rsidR="008C0ADC" w:rsidRPr="00576335" w:rsidRDefault="008C0ADC" w:rsidP="008C0ADC">
      <w:pPr>
        <w:autoSpaceDE w:val="0"/>
        <w:autoSpaceDN w:val="0"/>
        <w:adjustRightInd w:val="0"/>
        <w:spacing w:after="60" w:line="480" w:lineRule="auto"/>
        <w:ind w:right="72" w:hanging="18"/>
        <w:jc w:val="both"/>
        <w:rPr>
          <w:rFonts w:ascii="Helvetica" w:hAnsi="Helvetica" w:cs="Helvetica"/>
        </w:rPr>
      </w:pPr>
      <w:r w:rsidRPr="00576335">
        <w:rPr>
          <w:rFonts w:ascii="Helvetica" w:hAnsi="Helvetica" w:cs="Helvetica"/>
        </w:rPr>
        <w:t xml:space="preserve">5-3-Mechanical equipment assembly </w:t>
      </w:r>
    </w:p>
    <w:p w14:paraId="53692AF0" w14:textId="77777777" w:rsidR="008C0ADC" w:rsidRDefault="008C0ADC" w:rsidP="008C0ADC">
      <w:pPr>
        <w:spacing w:after="60" w:line="276" w:lineRule="auto"/>
        <w:rPr>
          <w:rFonts w:ascii="Helvetica" w:hAnsi="Helvetica" w:cs="Helvetica"/>
        </w:rPr>
      </w:pPr>
      <w:r w:rsidRPr="00576335">
        <w:rPr>
          <w:rFonts w:ascii="Helvetica" w:hAnsi="Helvetica" w:cs="Helvetica"/>
        </w:rPr>
        <w:t>-  Pulley</w:t>
      </w:r>
    </w:p>
    <w:p w14:paraId="04A12CF5" w14:textId="77777777" w:rsidR="008C0ADC" w:rsidRPr="00BC216B" w:rsidRDefault="008C0ADC" w:rsidP="008C0ADC">
      <w:pPr>
        <w:spacing w:after="60" w:line="276" w:lineRule="auto"/>
        <w:rPr>
          <w:rFonts w:ascii="Helvetica" w:hAnsi="Helvetica" w:cs="Helvetica"/>
        </w:rPr>
      </w:pPr>
      <w:r w:rsidRPr="00BC216B">
        <w:rPr>
          <w:rFonts w:ascii="Helvetica" w:hAnsi="Helvetica" w:cs="Helvetica"/>
        </w:rPr>
        <w:t>- Pulley guard</w:t>
      </w:r>
    </w:p>
    <w:p w14:paraId="36465878" w14:textId="77777777" w:rsidR="008C0ADC" w:rsidRPr="00576335" w:rsidRDefault="008C0ADC" w:rsidP="008C0ADC">
      <w:pPr>
        <w:autoSpaceDE w:val="0"/>
        <w:autoSpaceDN w:val="0"/>
        <w:adjustRightInd w:val="0"/>
        <w:spacing w:after="60" w:line="480" w:lineRule="auto"/>
        <w:ind w:right="72" w:hanging="18"/>
        <w:jc w:val="both"/>
        <w:rPr>
          <w:rFonts w:ascii="Helvetica" w:hAnsi="Helvetica" w:cs="Helvetica"/>
        </w:rPr>
      </w:pPr>
      <w:r w:rsidRPr="00576335">
        <w:rPr>
          <w:rFonts w:ascii="Helvetica" w:hAnsi="Helvetica" w:cs="Helvetica"/>
        </w:rPr>
        <w:t xml:space="preserve">-  Installation of fans &amp; Belt (1 set / Tube bundle) </w:t>
      </w:r>
    </w:p>
    <w:p w14:paraId="43BCC68A" w14:textId="77777777" w:rsidR="008C0ADC" w:rsidRPr="00576335" w:rsidRDefault="008C0ADC" w:rsidP="008C0ADC">
      <w:pPr>
        <w:autoSpaceDE w:val="0"/>
        <w:autoSpaceDN w:val="0"/>
        <w:adjustRightInd w:val="0"/>
        <w:spacing w:after="60" w:line="480" w:lineRule="auto"/>
        <w:ind w:right="72" w:hanging="18"/>
        <w:jc w:val="both"/>
        <w:rPr>
          <w:rFonts w:ascii="Helvetica" w:hAnsi="Helvetica" w:cs="Helvetica"/>
        </w:rPr>
      </w:pPr>
      <w:r w:rsidRPr="00576335">
        <w:rPr>
          <w:rFonts w:ascii="Helvetica" w:hAnsi="Helvetica" w:cs="Helvetica"/>
        </w:rPr>
        <w:t xml:space="preserve">-  Installation of auxiliary parts (which are supplied by DAMAFIN) for installing motors.  </w:t>
      </w:r>
    </w:p>
    <w:p w14:paraId="3C1978E5" w14:textId="77777777" w:rsidR="008C0ADC" w:rsidRPr="00576335" w:rsidRDefault="008C0ADC" w:rsidP="008C0ADC">
      <w:pPr>
        <w:autoSpaceDE w:val="0"/>
        <w:autoSpaceDN w:val="0"/>
        <w:adjustRightInd w:val="0"/>
        <w:spacing w:after="60" w:line="360" w:lineRule="auto"/>
        <w:ind w:right="72" w:hanging="14"/>
        <w:jc w:val="both"/>
        <w:rPr>
          <w:rFonts w:ascii="Arial" w:hAnsi="Arial"/>
          <w:b/>
          <w:bCs/>
          <w:szCs w:val="24"/>
        </w:rPr>
      </w:pPr>
      <w:r w:rsidRPr="00576335">
        <w:rPr>
          <w:rFonts w:ascii="Arial" w:hAnsi="Arial"/>
          <w:b/>
          <w:bCs/>
          <w:szCs w:val="24"/>
        </w:rPr>
        <w:t>6- Equipment starts up:</w:t>
      </w:r>
    </w:p>
    <w:p w14:paraId="383FBE16" w14:textId="77777777" w:rsidR="008C0ADC" w:rsidRPr="00576335" w:rsidRDefault="008C0ADC" w:rsidP="008C0ADC">
      <w:pPr>
        <w:autoSpaceDE w:val="0"/>
        <w:autoSpaceDN w:val="0"/>
        <w:adjustRightInd w:val="0"/>
        <w:spacing w:after="60" w:line="480" w:lineRule="auto"/>
        <w:ind w:right="72" w:hanging="14"/>
        <w:jc w:val="both"/>
        <w:rPr>
          <w:rFonts w:ascii="Helvetica" w:hAnsi="Helvetica" w:cs="Helvetica"/>
        </w:rPr>
      </w:pPr>
      <w:r w:rsidRPr="00576335">
        <w:rPr>
          <w:rFonts w:ascii="Helvetica" w:hAnsi="Helvetica" w:cs="Helvetica"/>
        </w:rPr>
        <w:t xml:space="preserve">-  Check the exact alignment of mounting and shaft. </w:t>
      </w:r>
    </w:p>
    <w:p w14:paraId="006C241E" w14:textId="77777777" w:rsidR="008C0ADC" w:rsidRPr="00576335" w:rsidRDefault="008C0ADC" w:rsidP="008C0ADC">
      <w:pPr>
        <w:autoSpaceDE w:val="0"/>
        <w:autoSpaceDN w:val="0"/>
        <w:adjustRightInd w:val="0"/>
        <w:spacing w:after="60" w:line="480" w:lineRule="auto"/>
        <w:ind w:right="72" w:hanging="14"/>
        <w:jc w:val="both"/>
        <w:rPr>
          <w:rFonts w:ascii="Helvetica" w:hAnsi="Helvetica" w:cs="Helvetica"/>
        </w:rPr>
      </w:pPr>
      <w:r w:rsidRPr="00576335">
        <w:rPr>
          <w:rFonts w:ascii="Helvetica" w:hAnsi="Helvetica" w:cs="Helvetica"/>
        </w:rPr>
        <w:t xml:space="preserve">-  Avoid resonance of the base with the turning frequency Turn the rotor by hand. </w:t>
      </w:r>
    </w:p>
    <w:p w14:paraId="4FB2495F" w14:textId="77777777" w:rsidR="008C0ADC" w:rsidRDefault="008C0ADC" w:rsidP="008C0ADC">
      <w:pPr>
        <w:autoSpaceDE w:val="0"/>
        <w:autoSpaceDN w:val="0"/>
        <w:adjustRightInd w:val="0"/>
        <w:spacing w:after="60" w:line="480" w:lineRule="auto"/>
        <w:ind w:right="72" w:hanging="14"/>
        <w:jc w:val="both"/>
        <w:rPr>
          <w:rFonts w:ascii="Helvetica" w:hAnsi="Helvetica" w:cs="Helvetica"/>
        </w:rPr>
      </w:pPr>
      <w:r w:rsidRPr="00576335">
        <w:rPr>
          <w:rFonts w:ascii="Helvetica" w:hAnsi="Helvetica" w:cs="Helvetica"/>
        </w:rPr>
        <w:t>-  Check the direction of rotation.</w:t>
      </w:r>
    </w:p>
    <w:p w14:paraId="05B59D61" w14:textId="77777777" w:rsidR="008C0ADC" w:rsidRPr="00576335" w:rsidRDefault="008C0ADC" w:rsidP="008C0ADC">
      <w:pPr>
        <w:autoSpaceDE w:val="0"/>
        <w:autoSpaceDN w:val="0"/>
        <w:adjustRightInd w:val="0"/>
        <w:spacing w:after="60" w:line="480" w:lineRule="auto"/>
        <w:ind w:right="72" w:hanging="14"/>
        <w:jc w:val="both"/>
        <w:rPr>
          <w:rFonts w:ascii="Helvetica" w:hAnsi="Helvetica" w:cs="Helvetica"/>
        </w:rPr>
      </w:pPr>
      <w:r w:rsidRPr="00576335">
        <w:rPr>
          <w:rFonts w:ascii="Helvetica" w:hAnsi="Helvetica" w:cs="Helvetica"/>
        </w:rPr>
        <w:t>-  Turn the rotor by hand. Check the direction of rotation</w:t>
      </w:r>
      <w:r>
        <w:rPr>
          <w:rFonts w:ascii="Helvetica" w:hAnsi="Helvetica" w:cs="Helvetica"/>
        </w:rPr>
        <w:t>.</w:t>
      </w:r>
    </w:p>
    <w:p w14:paraId="23634557" w14:textId="77777777" w:rsidR="008C0ADC" w:rsidRDefault="008C0ADC" w:rsidP="008C0ADC">
      <w:pPr>
        <w:autoSpaceDE w:val="0"/>
        <w:autoSpaceDN w:val="0"/>
        <w:adjustRightInd w:val="0"/>
        <w:spacing w:after="60" w:line="480" w:lineRule="auto"/>
        <w:ind w:right="72" w:hanging="14"/>
        <w:jc w:val="both"/>
        <w:rPr>
          <w:rFonts w:ascii="Helvetica" w:hAnsi="Helvetica" w:cs="Helvetica"/>
        </w:rPr>
      </w:pPr>
      <w:r w:rsidRPr="00576335">
        <w:rPr>
          <w:rFonts w:ascii="Helvetica" w:hAnsi="Helvetica" w:cs="Helvetica"/>
        </w:rPr>
        <w:t xml:space="preserve">-  Turn the motors on and check before connect any part. </w:t>
      </w:r>
    </w:p>
    <w:p w14:paraId="3267EFCD" w14:textId="77777777" w:rsidR="008C0ADC" w:rsidRPr="00BC216B" w:rsidRDefault="008C0ADC" w:rsidP="008C0ADC">
      <w:pPr>
        <w:autoSpaceDE w:val="0"/>
        <w:autoSpaceDN w:val="0"/>
        <w:adjustRightInd w:val="0"/>
        <w:spacing w:after="60" w:line="480" w:lineRule="auto"/>
        <w:ind w:right="72" w:hanging="14"/>
        <w:jc w:val="both"/>
        <w:rPr>
          <w:rFonts w:ascii="Helvetica" w:hAnsi="Helvetica" w:cs="Helvetica"/>
        </w:rPr>
      </w:pPr>
      <w:r w:rsidRPr="00BC216B">
        <w:rPr>
          <w:rFonts w:ascii="Helvetica" w:hAnsi="Helvetica" w:cs="Helvetica"/>
        </w:rPr>
        <w:lastRenderedPageBreak/>
        <w:t>- Check the belt tension</w:t>
      </w:r>
    </w:p>
    <w:p w14:paraId="5867531A" w14:textId="77777777" w:rsidR="008C0ADC" w:rsidRPr="00576335" w:rsidRDefault="008C0ADC" w:rsidP="008C0ADC">
      <w:pPr>
        <w:autoSpaceDE w:val="0"/>
        <w:autoSpaceDN w:val="0"/>
        <w:adjustRightInd w:val="0"/>
        <w:ind w:right="72" w:hanging="18"/>
        <w:jc w:val="both"/>
        <w:rPr>
          <w:rFonts w:ascii="Helvetica" w:hAnsi="Helvetica" w:cs="Helvetica"/>
          <w:color w:val="FF0000"/>
          <w:sz w:val="16"/>
          <w:szCs w:val="16"/>
        </w:rPr>
      </w:pPr>
    </w:p>
    <w:p w14:paraId="0EEBFF2A" w14:textId="77777777" w:rsidR="008C0ADC" w:rsidRPr="00576335" w:rsidRDefault="008C0ADC" w:rsidP="008C0ADC">
      <w:pPr>
        <w:autoSpaceDE w:val="0"/>
        <w:autoSpaceDN w:val="0"/>
        <w:adjustRightInd w:val="0"/>
        <w:spacing w:line="360" w:lineRule="auto"/>
        <w:ind w:right="72" w:hanging="18"/>
        <w:jc w:val="both"/>
        <w:rPr>
          <w:rFonts w:ascii="Arial" w:hAnsi="Arial"/>
          <w:b/>
          <w:bCs/>
          <w:szCs w:val="24"/>
        </w:rPr>
      </w:pPr>
      <w:r w:rsidRPr="00576335">
        <w:rPr>
          <w:rFonts w:ascii="Arial" w:hAnsi="Arial"/>
          <w:b/>
          <w:bCs/>
          <w:szCs w:val="24"/>
        </w:rPr>
        <w:t>7. CONTROL OF FAN SPEED</w:t>
      </w:r>
    </w:p>
    <w:p w14:paraId="0EA8A542" w14:textId="77777777" w:rsidR="008C0ADC" w:rsidRPr="00576335" w:rsidRDefault="008C0ADC" w:rsidP="008C0ADC">
      <w:pPr>
        <w:autoSpaceDE w:val="0"/>
        <w:autoSpaceDN w:val="0"/>
        <w:adjustRightInd w:val="0"/>
        <w:spacing w:line="360" w:lineRule="auto"/>
        <w:ind w:right="72" w:hanging="18"/>
        <w:jc w:val="both"/>
        <w:rPr>
          <w:rFonts w:ascii="Arial" w:hAnsi="Arial"/>
          <w:szCs w:val="24"/>
        </w:rPr>
      </w:pPr>
      <w:r w:rsidRPr="00576335">
        <w:rPr>
          <w:rFonts w:ascii="Arial" w:hAnsi="Arial"/>
          <w:szCs w:val="24"/>
        </w:rPr>
        <w:t>Control of the fan speed shall be done according to the specifications of the fan. (Using a digital R.P.M indicator) in 5 stage</w:t>
      </w:r>
      <w:r>
        <w:rPr>
          <w:rFonts w:ascii="Arial" w:hAnsi="Arial"/>
          <w:szCs w:val="24"/>
        </w:rPr>
        <w:t xml:space="preserve"> </w:t>
      </w:r>
      <w:r w:rsidRPr="00A234E2">
        <w:rPr>
          <w:rFonts w:ascii="Arial" w:hAnsi="Arial"/>
          <w:szCs w:val="24"/>
        </w:rPr>
        <w:t>(every 2 minutes)</w:t>
      </w:r>
      <w:r w:rsidRPr="00576335">
        <w:rPr>
          <w:rFonts w:ascii="Arial" w:hAnsi="Arial"/>
          <w:szCs w:val="24"/>
        </w:rPr>
        <w:t xml:space="preserve"> for each fan.</w:t>
      </w:r>
    </w:p>
    <w:p w14:paraId="76D894E3" w14:textId="77777777" w:rsidR="008C0ADC" w:rsidRPr="00576335" w:rsidRDefault="008C0ADC" w:rsidP="008C0ADC">
      <w:pPr>
        <w:autoSpaceDE w:val="0"/>
        <w:autoSpaceDN w:val="0"/>
        <w:adjustRightInd w:val="0"/>
        <w:spacing w:line="360" w:lineRule="auto"/>
        <w:ind w:right="72" w:hanging="18"/>
        <w:jc w:val="both"/>
        <w:rPr>
          <w:rFonts w:ascii="Arial" w:hAnsi="Arial"/>
          <w:b/>
          <w:bCs/>
          <w:szCs w:val="24"/>
        </w:rPr>
      </w:pPr>
      <w:r w:rsidRPr="00576335">
        <w:rPr>
          <w:rFonts w:ascii="Arial" w:hAnsi="Arial"/>
          <w:b/>
          <w:bCs/>
          <w:szCs w:val="24"/>
        </w:rPr>
        <w:t>8. CONTROL OF MOTOR SPEED</w:t>
      </w:r>
    </w:p>
    <w:p w14:paraId="6DD4C658" w14:textId="77777777" w:rsidR="008C0ADC" w:rsidRDefault="008C0ADC" w:rsidP="008C0ADC">
      <w:pPr>
        <w:autoSpaceDE w:val="0"/>
        <w:autoSpaceDN w:val="0"/>
        <w:adjustRightInd w:val="0"/>
        <w:spacing w:line="360" w:lineRule="auto"/>
        <w:ind w:right="72" w:hanging="18"/>
        <w:jc w:val="both"/>
        <w:rPr>
          <w:rFonts w:ascii="Arial" w:hAnsi="Arial"/>
          <w:szCs w:val="24"/>
        </w:rPr>
      </w:pPr>
      <w:r w:rsidRPr="00576335">
        <w:rPr>
          <w:rFonts w:ascii="Arial" w:hAnsi="Arial"/>
          <w:szCs w:val="24"/>
        </w:rPr>
        <w:t>Control of the motor speed i</w:t>
      </w:r>
      <w:r>
        <w:rPr>
          <w:rFonts w:ascii="Arial" w:hAnsi="Arial"/>
          <w:szCs w:val="24"/>
        </w:rPr>
        <w:t>n 5 states for each electromotor.</w:t>
      </w:r>
    </w:p>
    <w:p w14:paraId="16C9FDCE" w14:textId="77777777" w:rsidR="008C0ADC" w:rsidRPr="00576335" w:rsidRDefault="008C0ADC" w:rsidP="008C0ADC">
      <w:pPr>
        <w:autoSpaceDE w:val="0"/>
        <w:autoSpaceDN w:val="0"/>
        <w:adjustRightInd w:val="0"/>
        <w:spacing w:line="360" w:lineRule="auto"/>
        <w:ind w:right="72" w:hanging="18"/>
        <w:jc w:val="both"/>
        <w:rPr>
          <w:rFonts w:ascii="Arial" w:hAnsi="Arial"/>
          <w:b/>
          <w:bCs/>
          <w:szCs w:val="24"/>
        </w:rPr>
      </w:pPr>
      <w:r w:rsidRPr="00576335">
        <w:rPr>
          <w:rFonts w:ascii="Arial" w:hAnsi="Arial"/>
          <w:b/>
          <w:bCs/>
          <w:szCs w:val="24"/>
        </w:rPr>
        <w:t xml:space="preserve">9. Noise Level Test: </w:t>
      </w:r>
    </w:p>
    <w:p w14:paraId="5E1A8799" w14:textId="77777777" w:rsidR="008C0ADC" w:rsidRPr="00576335" w:rsidRDefault="008C0ADC" w:rsidP="008C0ADC">
      <w:pPr>
        <w:autoSpaceDE w:val="0"/>
        <w:autoSpaceDN w:val="0"/>
        <w:adjustRightInd w:val="0"/>
        <w:ind w:right="72" w:hanging="18"/>
        <w:jc w:val="both"/>
        <w:rPr>
          <w:rFonts w:ascii="Helvetica" w:hAnsi="Helvetica" w:cs="Helvetica"/>
          <w:szCs w:val="24"/>
        </w:rPr>
      </w:pPr>
      <w:r w:rsidRPr="00576335">
        <w:rPr>
          <w:rFonts w:ascii="Helvetica" w:hAnsi="Helvetica" w:cs="Helvetica"/>
          <w:szCs w:val="24"/>
        </w:rPr>
        <w:t xml:space="preserve">DAMAFIN guarantees the noise level will not exceed that specified. </w:t>
      </w:r>
    </w:p>
    <w:p w14:paraId="3AD0E887" w14:textId="77777777" w:rsidR="008C0ADC" w:rsidRPr="00576335" w:rsidRDefault="008C0ADC" w:rsidP="008C0ADC">
      <w:pPr>
        <w:autoSpaceDE w:val="0"/>
        <w:autoSpaceDN w:val="0"/>
        <w:adjustRightInd w:val="0"/>
        <w:spacing w:line="360" w:lineRule="auto"/>
        <w:ind w:right="72" w:hanging="18"/>
        <w:jc w:val="both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 xml:space="preserve">Noise </w:t>
      </w:r>
      <w:r w:rsidRPr="00576335">
        <w:rPr>
          <w:rFonts w:ascii="Helvetica" w:hAnsi="Helvetica" w:cs="Helvetica"/>
          <w:szCs w:val="24"/>
        </w:rPr>
        <w:t xml:space="preserve">level shall be measured by A device at one meter distance </w:t>
      </w:r>
      <w:r>
        <w:rPr>
          <w:rFonts w:ascii="Helvetica" w:hAnsi="Helvetica" w:cs="Helvetica"/>
          <w:szCs w:val="24"/>
        </w:rPr>
        <w:t>from air cooler in three points</w:t>
      </w:r>
      <w:r w:rsidRPr="00576335">
        <w:rPr>
          <w:rFonts w:ascii="Helvetica" w:hAnsi="Helvetica" w:cs="Helvetica"/>
          <w:szCs w:val="24"/>
        </w:rPr>
        <w:t>; under, beside and above the bay which</w:t>
      </w:r>
      <w:r>
        <w:rPr>
          <w:rFonts w:ascii="Helvetica" w:hAnsi="Helvetica" w:cs="Helvetica"/>
          <w:szCs w:val="24"/>
        </w:rPr>
        <w:t xml:space="preserve"> is shown below and in 5 stages (Figure 1).</w:t>
      </w:r>
    </w:p>
    <w:p w14:paraId="7B7544C0" w14:textId="77777777" w:rsidR="008C0ADC" w:rsidRPr="00BC216B" w:rsidRDefault="008C0ADC" w:rsidP="008C0ADC">
      <w:pPr>
        <w:autoSpaceDE w:val="0"/>
        <w:autoSpaceDN w:val="0"/>
        <w:adjustRightInd w:val="0"/>
        <w:spacing w:line="360" w:lineRule="auto"/>
        <w:ind w:right="72" w:hanging="18"/>
        <w:jc w:val="both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All</w:t>
      </w:r>
      <w:r w:rsidRPr="00576335">
        <w:rPr>
          <w:rFonts w:ascii="Helvetica" w:hAnsi="Helvetica" w:cs="Helvetica"/>
          <w:szCs w:val="24"/>
        </w:rPr>
        <w:t xml:space="preserve"> the information Will be written down in run-in test report (please refer to </w:t>
      </w:r>
      <w:r w:rsidRPr="00BC216B">
        <w:rPr>
          <w:rFonts w:ascii="Helvetica" w:hAnsi="Helvetica" w:cs="Helvetica"/>
          <w:szCs w:val="24"/>
          <w:lang w:bidi="en-US"/>
        </w:rPr>
        <w:t>sample of run-in test record sheet</w:t>
      </w:r>
      <w:r w:rsidRPr="00BC216B">
        <w:rPr>
          <w:rFonts w:ascii="Helvetica" w:hAnsi="Helvetica" w:cs="Helvetica"/>
          <w:szCs w:val="24"/>
        </w:rPr>
        <w:t xml:space="preserve">). </w:t>
      </w:r>
    </w:p>
    <w:p w14:paraId="5CDB856A" w14:textId="77777777" w:rsidR="008C0ADC" w:rsidRPr="00576335" w:rsidRDefault="008C0ADC" w:rsidP="008C0ADC">
      <w:pPr>
        <w:autoSpaceDE w:val="0"/>
        <w:autoSpaceDN w:val="0"/>
        <w:adjustRightInd w:val="0"/>
        <w:ind w:right="72" w:hanging="18"/>
        <w:jc w:val="both"/>
        <w:rPr>
          <w:rFonts w:ascii="Helvetica" w:hAnsi="Helvetica" w:cs="Helvetica"/>
          <w:szCs w:val="24"/>
        </w:rPr>
      </w:pPr>
      <w:r w:rsidRPr="00576335">
        <w:rPr>
          <w:rFonts w:ascii="Helvetica" w:hAnsi="Helvetica" w:cs="Helvetica"/>
          <w:szCs w:val="24"/>
        </w:rPr>
        <w:t xml:space="preserve">Measured values shall be less than </w:t>
      </w:r>
      <w:r>
        <w:rPr>
          <w:rFonts w:ascii="Helvetica" w:hAnsi="Helvetica" w:cs="Helvetica"/>
          <w:szCs w:val="24"/>
        </w:rPr>
        <w:t xml:space="preserve">Max </w:t>
      </w:r>
      <w:r w:rsidRPr="00A234E2">
        <w:rPr>
          <w:rFonts w:ascii="Helvetica" w:hAnsi="Helvetica" w:cs="Helvetica"/>
          <w:szCs w:val="24"/>
        </w:rPr>
        <w:t>(85 dB).</w:t>
      </w:r>
      <w:r w:rsidRPr="00576335">
        <w:rPr>
          <w:rFonts w:ascii="Helvetica" w:hAnsi="Helvetica" w:cs="Helvetica"/>
          <w:szCs w:val="24"/>
        </w:rPr>
        <w:t xml:space="preserve"> </w:t>
      </w:r>
    </w:p>
    <w:p w14:paraId="6C9A2386" w14:textId="77777777" w:rsidR="008C0ADC" w:rsidRPr="00576335" w:rsidRDefault="008C0ADC" w:rsidP="008C0ADC">
      <w:pPr>
        <w:autoSpaceDE w:val="0"/>
        <w:autoSpaceDN w:val="0"/>
        <w:adjustRightInd w:val="0"/>
        <w:spacing w:line="360" w:lineRule="auto"/>
        <w:ind w:right="72" w:hanging="18"/>
        <w:jc w:val="both"/>
        <w:rPr>
          <w:rFonts w:ascii="Arial" w:hAnsi="Arial"/>
          <w:b/>
          <w:bCs/>
          <w:szCs w:val="24"/>
        </w:rPr>
      </w:pPr>
      <w:r w:rsidRPr="00576335">
        <w:rPr>
          <w:rFonts w:ascii="Arial" w:hAnsi="Arial"/>
          <w:b/>
          <w:bCs/>
          <w:szCs w:val="24"/>
        </w:rPr>
        <w:t xml:space="preserve">10. Vibration Measurement Procedure:  </w:t>
      </w:r>
    </w:p>
    <w:p w14:paraId="7051BAB9" w14:textId="77777777" w:rsidR="008C0ADC" w:rsidRDefault="008C0ADC" w:rsidP="008C0ADC">
      <w:pPr>
        <w:autoSpaceDE w:val="0"/>
        <w:autoSpaceDN w:val="0"/>
        <w:adjustRightInd w:val="0"/>
        <w:spacing w:line="360" w:lineRule="auto"/>
        <w:ind w:right="72" w:hanging="18"/>
        <w:jc w:val="both"/>
        <w:rPr>
          <w:rFonts w:ascii="Helvetica" w:hAnsi="Helvetica" w:cs="Helvetica"/>
          <w:szCs w:val="24"/>
        </w:rPr>
      </w:pPr>
      <w:r w:rsidRPr="00576335">
        <w:rPr>
          <w:rFonts w:ascii="Arial" w:hAnsi="Arial"/>
          <w:szCs w:val="24"/>
        </w:rPr>
        <w:t xml:space="preserve">Checking of the structure and mechanism vibrations in conformity with the applicable code or the fan supplier´s requirements. Using a vibrometer and filling up the </w:t>
      </w:r>
      <w:r w:rsidRPr="00576335">
        <w:rPr>
          <w:rFonts w:ascii="Helvetica" w:hAnsi="Helvetica" w:cs="Helvetica"/>
          <w:szCs w:val="24"/>
        </w:rPr>
        <w:t xml:space="preserve">run-in test report (please refer to </w:t>
      </w:r>
      <w:r w:rsidRPr="00BC216B">
        <w:rPr>
          <w:rFonts w:ascii="Helvetica" w:hAnsi="Helvetica" w:cs="Helvetica"/>
          <w:szCs w:val="24"/>
          <w:lang w:bidi="en-US"/>
        </w:rPr>
        <w:t>sample of run-in test record sheet</w:t>
      </w:r>
      <w:r w:rsidRPr="00BC216B">
        <w:rPr>
          <w:rFonts w:ascii="Helvetica" w:hAnsi="Helvetica" w:cs="Helvetica"/>
          <w:szCs w:val="24"/>
        </w:rPr>
        <w:t>).</w:t>
      </w:r>
    </w:p>
    <w:p w14:paraId="0A752C8B" w14:textId="77777777" w:rsidR="008C0ADC" w:rsidRDefault="008C0ADC" w:rsidP="008C0ADC">
      <w:pPr>
        <w:autoSpaceDE w:val="0"/>
        <w:autoSpaceDN w:val="0"/>
        <w:adjustRightInd w:val="0"/>
        <w:spacing w:line="360" w:lineRule="auto"/>
        <w:ind w:right="72" w:hanging="18"/>
        <w:jc w:val="both"/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11.0. Air Flow Test</w:t>
      </w:r>
    </w:p>
    <w:p w14:paraId="4C3A822C" w14:textId="77777777" w:rsidR="008C0ADC" w:rsidRDefault="008C0ADC" w:rsidP="008C0ADC">
      <w:pPr>
        <w:autoSpaceDE w:val="0"/>
        <w:autoSpaceDN w:val="0"/>
        <w:adjustRightInd w:val="0"/>
        <w:spacing w:line="360" w:lineRule="auto"/>
        <w:ind w:right="72" w:hanging="18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The speed of air that blow form fan and then over the tube bundle shall be measured and compared with related data in API data sheets.</w:t>
      </w:r>
    </w:p>
    <w:p w14:paraId="7BA0BC3B" w14:textId="77777777" w:rsidR="008C0ADC" w:rsidRDefault="008C0ADC" w:rsidP="008C0ADC">
      <w:pPr>
        <w:spacing w:after="120" w:line="276" w:lineRule="auto"/>
        <w:jc w:val="center"/>
        <w:rPr>
          <w:rFonts w:ascii="Helvetica" w:hAnsi="Helvetica" w:cs="Helvetica"/>
        </w:rPr>
      </w:pPr>
      <w:r>
        <w:rPr>
          <w:noProof/>
        </w:rPr>
        <w:lastRenderedPageBreak/>
        <w:drawing>
          <wp:inline distT="0" distB="0" distL="0" distR="0" wp14:anchorId="1E7B880F" wp14:editId="041F7933">
            <wp:extent cx="5943600" cy="56476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4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21300" w14:textId="77777777" w:rsidR="008C0ADC" w:rsidRDefault="008C0ADC" w:rsidP="008C0ADC">
      <w:pPr>
        <w:spacing w:after="120" w:line="276" w:lineRule="auto"/>
        <w:jc w:val="center"/>
        <w:rPr>
          <w:rFonts w:ascii="Helvetica" w:hAnsi="Helvetica" w:cs="Helvetica"/>
        </w:rPr>
      </w:pPr>
    </w:p>
    <w:p w14:paraId="2D7FD2AC" w14:textId="77777777" w:rsidR="008C0ADC" w:rsidRPr="00BC216B" w:rsidRDefault="008C0ADC" w:rsidP="008C0ADC">
      <w:pPr>
        <w:autoSpaceDE w:val="0"/>
        <w:autoSpaceDN w:val="0"/>
        <w:adjustRightInd w:val="0"/>
        <w:spacing w:line="360" w:lineRule="auto"/>
        <w:ind w:right="72" w:hanging="18"/>
        <w:jc w:val="both"/>
        <w:rPr>
          <w:rFonts w:ascii="Arial" w:hAnsi="Arial"/>
          <w:szCs w:val="24"/>
        </w:rPr>
      </w:pPr>
      <w:r w:rsidRPr="00BC216B">
        <w:rPr>
          <w:rFonts w:ascii="Arial" w:hAnsi="Arial" w:cs="Arial"/>
          <w:lang w:bidi="en-US"/>
        </w:rPr>
        <w:t>API 661 EDITION 17</w:t>
      </w:r>
      <w:r w:rsidRPr="00BC216B">
        <w:rPr>
          <w:rFonts w:ascii="Arial" w:hAnsi="Arial" w:cs="Arial"/>
          <w:vertAlign w:val="superscript"/>
          <w:lang w:bidi="en-US"/>
        </w:rPr>
        <w:t>TH</w:t>
      </w:r>
      <w:r w:rsidRPr="00BC216B">
        <w:rPr>
          <w:rFonts w:ascii="Arial" w:hAnsi="Arial" w:cs="Arial"/>
          <w:lang w:bidi="en-US"/>
        </w:rPr>
        <w:t xml:space="preserve"> REAFFIRMED 2018, FIGURE E.2-Lp measurements location – forced draught unit </w:t>
      </w:r>
    </w:p>
    <w:p w14:paraId="1BC1EB00" w14:textId="77777777" w:rsidR="008C0ADC" w:rsidRPr="00BC216B" w:rsidRDefault="008C0ADC" w:rsidP="008C0ADC">
      <w:pPr>
        <w:spacing w:after="120" w:line="276" w:lineRule="auto"/>
        <w:jc w:val="center"/>
        <w:rPr>
          <w:rFonts w:ascii="Helvetica" w:hAnsi="Helvetica" w:cs="Helvetica"/>
        </w:rPr>
      </w:pPr>
    </w:p>
    <w:p w14:paraId="796122A8" w14:textId="77777777" w:rsidR="008C0ADC" w:rsidRPr="00BC216B" w:rsidRDefault="008C0ADC" w:rsidP="008C0ADC">
      <w:pPr>
        <w:autoSpaceDE w:val="0"/>
        <w:autoSpaceDN w:val="0"/>
        <w:adjustRightInd w:val="0"/>
        <w:spacing w:line="360" w:lineRule="auto"/>
        <w:ind w:right="72" w:hanging="18"/>
        <w:jc w:val="both"/>
        <w:rPr>
          <w:rFonts w:ascii="Arial" w:hAnsi="Arial" w:cs="Arial"/>
          <w:b/>
          <w:bCs/>
          <w:lang w:bidi="en-US"/>
        </w:rPr>
      </w:pPr>
      <w:r w:rsidRPr="00BC216B">
        <w:rPr>
          <w:rFonts w:ascii="Arial" w:hAnsi="Arial" w:cs="Arial"/>
          <w:b/>
          <w:bCs/>
          <w:lang w:bidi="en-US"/>
        </w:rPr>
        <w:t>12.0. SAMPLE OF RUN-IN TEST RECORD SHEET</w:t>
      </w:r>
    </w:p>
    <w:p w14:paraId="478A65E2" w14:textId="77777777" w:rsidR="008C0ADC" w:rsidRDefault="008C0ADC"/>
    <w:sectPr w:rsidR="008C0ADC" w:rsidSect="00735331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6664A" w14:textId="77777777" w:rsidR="0061249E" w:rsidRDefault="0061249E" w:rsidP="0061249E">
      <w:pPr>
        <w:spacing w:after="0" w:line="240" w:lineRule="auto"/>
      </w:pPr>
      <w:r>
        <w:separator/>
      </w:r>
    </w:p>
  </w:endnote>
  <w:endnote w:type="continuationSeparator" w:id="0">
    <w:p w14:paraId="33226AAA" w14:textId="77777777" w:rsidR="0061249E" w:rsidRDefault="0061249E" w:rsidP="0061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C593" w14:textId="77777777" w:rsidR="0061249E" w:rsidRDefault="0061249E" w:rsidP="0061249E">
      <w:pPr>
        <w:spacing w:after="0" w:line="240" w:lineRule="auto"/>
      </w:pPr>
      <w:r>
        <w:separator/>
      </w:r>
    </w:p>
  </w:footnote>
  <w:footnote w:type="continuationSeparator" w:id="0">
    <w:p w14:paraId="0F3BD841" w14:textId="77777777" w:rsidR="0061249E" w:rsidRDefault="0061249E" w:rsidP="00612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14" w:type="dxa"/>
      <w:tblInd w:w="-833" w:type="dxa"/>
      <w:tblBorders>
        <w:top w:val="single" w:sz="18" w:space="0" w:color="000000" w:themeColor="text1"/>
        <w:left w:val="single" w:sz="18" w:space="0" w:color="000000" w:themeColor="text1"/>
        <w:bottom w:val="single" w:sz="18" w:space="0" w:color="000000" w:themeColor="text1"/>
        <w:right w:val="single" w:sz="18" w:space="0" w:color="000000" w:themeColor="text1"/>
        <w:insideH w:val="single" w:sz="18" w:space="0" w:color="000000" w:themeColor="text1"/>
        <w:insideV w:val="single" w:sz="18" w:space="0" w:color="000000" w:themeColor="text1"/>
      </w:tblBorders>
      <w:tblLook w:val="04A0" w:firstRow="1" w:lastRow="0" w:firstColumn="1" w:lastColumn="0" w:noHBand="0" w:noVBand="1"/>
    </w:tblPr>
    <w:tblGrid>
      <w:gridCol w:w="2345"/>
      <w:gridCol w:w="5745"/>
      <w:gridCol w:w="1074"/>
      <w:gridCol w:w="1550"/>
    </w:tblGrid>
    <w:tr w:rsidR="0061249E" w14:paraId="64AEA792" w14:textId="77777777" w:rsidTr="00735331">
      <w:trPr>
        <w:trHeight w:val="1365"/>
      </w:trPr>
      <w:tc>
        <w:tcPr>
          <w:tcW w:w="2340" w:type="dxa"/>
          <w:vMerge w:val="restart"/>
          <w:vAlign w:val="center"/>
        </w:tcPr>
        <w:p w14:paraId="1B1B4615" w14:textId="77777777" w:rsidR="0061249E" w:rsidRDefault="0061249E" w:rsidP="0061249E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EC9DB36" wp14:editId="10EB6D21">
                <wp:simplePos x="0" y="0"/>
                <wp:positionH relativeFrom="column">
                  <wp:posOffset>350520</wp:posOffset>
                </wp:positionH>
                <wp:positionV relativeFrom="paragraph">
                  <wp:posOffset>708660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32C63B8B" wp14:editId="79E711F1">
                <wp:simplePos x="0" y="0"/>
                <wp:positionH relativeFrom="column">
                  <wp:posOffset>345440</wp:posOffset>
                </wp:positionH>
                <wp:positionV relativeFrom="paragraph">
                  <wp:posOffset>-31750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32" w:type="dxa"/>
          <w:vAlign w:val="center"/>
        </w:tcPr>
        <w:p w14:paraId="005C63A8" w14:textId="77777777" w:rsidR="0061249E" w:rsidRPr="00FA7FFA" w:rsidRDefault="0061249E" w:rsidP="0061249E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 Park Sanati Gohar Ofogh</w:t>
          </w:r>
        </w:p>
        <w:p w14:paraId="7367D734" w14:textId="77777777" w:rsidR="0061249E" w:rsidRPr="00FA7FFA" w:rsidRDefault="0061249E" w:rsidP="0061249E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71B7E86A" w14:textId="77777777" w:rsidR="0061249E" w:rsidRDefault="0061249E" w:rsidP="0061249E">
          <w:pPr>
            <w:pStyle w:val="Header"/>
            <w:jc w:val="center"/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617" w:type="dxa"/>
          <w:gridSpan w:val="2"/>
          <w:vMerge w:val="restart"/>
          <w:vAlign w:val="center"/>
        </w:tcPr>
        <w:p w14:paraId="375C22C5" w14:textId="77777777" w:rsidR="0061249E" w:rsidRDefault="0061249E" w:rsidP="0061249E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30A85193" wp14:editId="444E342B">
                <wp:simplePos x="0" y="0"/>
                <wp:positionH relativeFrom="column">
                  <wp:posOffset>133985</wp:posOffset>
                </wp:positionH>
                <wp:positionV relativeFrom="paragraph">
                  <wp:posOffset>506730</wp:posOffset>
                </wp:positionV>
                <wp:extent cx="438150" cy="438150"/>
                <wp:effectExtent l="0" t="0" r="0" b="0"/>
                <wp:wrapTight wrapText="bothSides">
                  <wp:wrapPolygon edited="0">
                    <wp:start x="0" y="0"/>
                    <wp:lineTo x="0" y="20661"/>
                    <wp:lineTo x="20661" y="20661"/>
                    <wp:lineTo x="20661" y="0"/>
                    <wp:lineTo x="0" y="0"/>
                  </wp:wrapPolygon>
                </wp:wrapTight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07341F34" wp14:editId="759DCF9A">
                <wp:simplePos x="0" y="0"/>
                <wp:positionH relativeFrom="column">
                  <wp:posOffset>718185</wp:posOffset>
                </wp:positionH>
                <wp:positionV relativeFrom="paragraph">
                  <wp:posOffset>453390</wp:posOffset>
                </wp:positionV>
                <wp:extent cx="819150" cy="504825"/>
                <wp:effectExtent l="0" t="0" r="0" b="9525"/>
                <wp:wrapTight wrapText="bothSides">
                  <wp:wrapPolygon edited="0">
                    <wp:start x="2512" y="0"/>
                    <wp:lineTo x="0" y="5706"/>
                    <wp:lineTo x="0" y="21192"/>
                    <wp:lineTo x="18084" y="21192"/>
                    <wp:lineTo x="21098" y="21192"/>
                    <wp:lineTo x="21098" y="6521"/>
                    <wp:lineTo x="5023" y="0"/>
                    <wp:lineTo x="2512" y="0"/>
                  </wp:wrapPolygon>
                </wp:wrapTight>
                <wp:docPr id="8" name="Pictur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1D52E7-EDA1-4468-B811-C14D8927797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4">
                          <a:extLst>
                            <a:ext uri="{FF2B5EF4-FFF2-40B4-BE49-F238E27FC236}">
                              <a16:creationId xmlns:a16="http://schemas.microsoft.com/office/drawing/2014/main" id="{ED1D52E7-EDA1-4468-B811-C14D8927797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42322C40" wp14:editId="19D85CE8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738505" cy="203200"/>
                <wp:effectExtent l="0" t="0" r="4445" b="6350"/>
                <wp:wrapTight wrapText="bothSides">
                  <wp:wrapPolygon edited="0">
                    <wp:start x="0" y="0"/>
                    <wp:lineTo x="0" y="20250"/>
                    <wp:lineTo x="21173" y="20250"/>
                    <wp:lineTo x="21173" y="0"/>
                    <wp:lineTo x="0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5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1249E" w14:paraId="170A4AC9" w14:textId="77777777" w:rsidTr="00735331">
      <w:trPr>
        <w:trHeight w:val="469"/>
      </w:trPr>
      <w:tc>
        <w:tcPr>
          <w:tcW w:w="2340" w:type="dxa"/>
          <w:vMerge/>
          <w:vAlign w:val="center"/>
        </w:tcPr>
        <w:p w14:paraId="1B5F7B3C" w14:textId="77777777" w:rsidR="0061249E" w:rsidRDefault="0061249E" w:rsidP="0061249E">
          <w:pPr>
            <w:pStyle w:val="Header"/>
          </w:pPr>
        </w:p>
      </w:tc>
      <w:tc>
        <w:tcPr>
          <w:tcW w:w="5732" w:type="dxa"/>
          <w:vAlign w:val="center"/>
        </w:tcPr>
        <w:p w14:paraId="3907758E" w14:textId="7474FACC" w:rsidR="0061249E" w:rsidRDefault="0061249E" w:rsidP="0061249E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625DAB" w:rsidRPr="00625DAB">
            <w:rPr>
              <w:rFonts w:ascii="Times New Roman" w:hAnsi="Times New Roman"/>
              <w:sz w:val="20"/>
              <w:szCs w:val="20"/>
            </w:rPr>
            <w:t>Shop Run Test Procedure</w:t>
          </w:r>
        </w:p>
      </w:tc>
      <w:tc>
        <w:tcPr>
          <w:tcW w:w="2617" w:type="dxa"/>
          <w:gridSpan w:val="2"/>
          <w:vMerge/>
          <w:vAlign w:val="center"/>
        </w:tcPr>
        <w:p w14:paraId="6E358A5F" w14:textId="77777777" w:rsidR="0061249E" w:rsidRDefault="0061249E" w:rsidP="0061249E">
          <w:pPr>
            <w:pStyle w:val="Header"/>
          </w:pPr>
        </w:p>
      </w:tc>
    </w:tr>
    <w:tr w:rsidR="0061249E" w14:paraId="74FD26E3" w14:textId="77777777" w:rsidTr="00735331">
      <w:trPr>
        <w:trHeight w:val="497"/>
      </w:trPr>
      <w:tc>
        <w:tcPr>
          <w:tcW w:w="2340" w:type="dxa"/>
          <w:vMerge/>
          <w:vAlign w:val="center"/>
        </w:tcPr>
        <w:p w14:paraId="00E3C6A2" w14:textId="77777777" w:rsidR="0061249E" w:rsidRDefault="0061249E" w:rsidP="0061249E">
          <w:pPr>
            <w:pStyle w:val="Header"/>
          </w:pPr>
        </w:p>
      </w:tc>
      <w:tc>
        <w:tcPr>
          <w:tcW w:w="5732" w:type="dxa"/>
          <w:vAlign w:val="center"/>
        </w:tcPr>
        <w:p w14:paraId="3D47DE83" w14:textId="3176647C" w:rsidR="0061249E" w:rsidRDefault="0061249E" w:rsidP="0061249E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625DAB" w:rsidRPr="00625DAB">
            <w:rPr>
              <w:rFonts w:ascii="Times New Roman" w:hAnsi="Times New Roman"/>
            </w:rPr>
            <w:t>EI027-DMF-VD-QC-PRO-031</w:t>
          </w:r>
        </w:p>
      </w:tc>
      <w:tc>
        <w:tcPr>
          <w:tcW w:w="1071" w:type="dxa"/>
          <w:vAlign w:val="center"/>
        </w:tcPr>
        <w:p w14:paraId="09302122" w14:textId="77777777" w:rsidR="0061249E" w:rsidRDefault="0061249E" w:rsidP="0061249E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R0</w:t>
          </w:r>
        </w:p>
      </w:tc>
      <w:tc>
        <w:tcPr>
          <w:tcW w:w="1546" w:type="dxa"/>
          <w:vAlign w:val="center"/>
        </w:tcPr>
        <w:p w14:paraId="1673D69E" w14:textId="6D053045" w:rsidR="0061249E" w:rsidRDefault="00735331" w:rsidP="0061249E">
          <w:pPr>
            <w:pStyle w:val="Head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 w:rsidR="009F076A">
            <w:rPr>
              <w:b/>
              <w:bCs/>
            </w:rPr>
            <w:t>8</w:t>
          </w:r>
        </w:p>
      </w:tc>
    </w:tr>
  </w:tbl>
  <w:p w14:paraId="1B26ADF3" w14:textId="77777777" w:rsidR="0061249E" w:rsidRDefault="00612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21689"/>
    <w:multiLevelType w:val="multilevel"/>
    <w:tmpl w:val="6E10E58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9E"/>
    <w:rsid w:val="0016198A"/>
    <w:rsid w:val="00332EC1"/>
    <w:rsid w:val="004622F7"/>
    <w:rsid w:val="0059502A"/>
    <w:rsid w:val="005E508D"/>
    <w:rsid w:val="0061249E"/>
    <w:rsid w:val="00625DAB"/>
    <w:rsid w:val="006E72BE"/>
    <w:rsid w:val="00735331"/>
    <w:rsid w:val="00783BAC"/>
    <w:rsid w:val="008C0ADC"/>
    <w:rsid w:val="008F3F5D"/>
    <w:rsid w:val="009F076A"/>
    <w:rsid w:val="00BD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7D410"/>
  <w15:chartTrackingRefBased/>
  <w15:docId w15:val="{F8BC8943-1F75-4283-B4BD-A7E13A9C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12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49E"/>
  </w:style>
  <w:style w:type="paragraph" w:styleId="Footer">
    <w:name w:val="footer"/>
    <w:basedOn w:val="Normal"/>
    <w:link w:val="FooterChar"/>
    <w:uiPriority w:val="99"/>
    <w:unhideWhenUsed/>
    <w:rsid w:val="00612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49E"/>
  </w:style>
  <w:style w:type="table" w:styleId="TableGrid">
    <w:name w:val="Table Grid"/>
    <w:basedOn w:val="TableNormal"/>
    <w:uiPriority w:val="59"/>
    <w:rsid w:val="006124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911</Words>
  <Characters>4282</Characters>
  <Application>Microsoft Office Word</Application>
  <DocSecurity>0</DocSecurity>
  <Lines>611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Irani</dc:creator>
  <cp:keywords/>
  <dc:description/>
  <cp:lastModifiedBy>Akbar Parsafar</cp:lastModifiedBy>
  <cp:revision>3</cp:revision>
  <dcterms:created xsi:type="dcterms:W3CDTF">2024-06-22T07:39:00Z</dcterms:created>
  <dcterms:modified xsi:type="dcterms:W3CDTF">2024-10-07T12:18:00Z</dcterms:modified>
</cp:coreProperties>
</file>