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32C4E9D6" w:rsidR="00137C06" w:rsidRPr="00137C06" w:rsidRDefault="00D47633" w:rsidP="00137C06">
            <w:pPr>
              <w:bidi w:val="0"/>
              <w:rPr>
                <w:sz w:val="20"/>
                <w:szCs w:val="20"/>
              </w:rPr>
            </w:pPr>
            <w:r w:rsidRPr="00D47633">
              <w:rPr>
                <w:sz w:val="20"/>
                <w:szCs w:val="20"/>
              </w:rPr>
              <w:t>EI027-DMF-VD-EL-DSH-042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39D20C09" w:rsidR="00137C06" w:rsidRPr="00137C06" w:rsidRDefault="00D47633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D47633">
              <w:rPr>
                <w:rFonts w:ascii="Arial" w:hAnsi="Arial" w:cs="Arial"/>
                <w:color w:val="000000"/>
              </w:rPr>
              <w:t>VFD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3877FB7E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4763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2906B0C5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2C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3718C4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50ECE">
      <w:rPr>
        <w:rFonts w:ascii="Arial" w:hAnsi="Arial" w:cs="Arial"/>
        <w:b/>
        <w:bCs/>
        <w:color w:val="FF0000"/>
        <w:sz w:val="18"/>
        <w:szCs w:val="18"/>
      </w:rPr>
      <w:t>4</w:t>
    </w:r>
    <w:r w:rsidR="00D47633">
      <w:rPr>
        <w:rFonts w:ascii="Arial" w:hAnsi="Arial" w:cs="Arial"/>
        <w:b/>
        <w:bCs/>
        <w:color w:val="FF0000"/>
        <w:sz w:val="18"/>
        <w:szCs w:val="18"/>
      </w:rPr>
      <w:t>1</w:t>
    </w:r>
  </w:p>
  <w:p w14:paraId="4CC5821C" w14:textId="5360860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50ECE">
      <w:rPr>
        <w:rFonts w:ascii="Arial" w:hAnsi="Arial" w:cs="Arial"/>
        <w:b/>
        <w:bCs/>
        <w:color w:val="FF0000"/>
        <w:sz w:val="18"/>
        <w:szCs w:val="18"/>
      </w:rPr>
      <w:t>17-SEP</w:t>
    </w:r>
    <w:r w:rsidR="00B82E99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12CB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37448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019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2C1D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ECE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633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25</cp:revision>
  <cp:lastPrinted>2023-09-18T10:34:00Z</cp:lastPrinted>
  <dcterms:created xsi:type="dcterms:W3CDTF">2024-01-31T10:54:00Z</dcterms:created>
  <dcterms:modified xsi:type="dcterms:W3CDTF">2024-09-17T10:33:00Z</dcterms:modified>
</cp:coreProperties>
</file>