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6FC48" w14:textId="77777777" w:rsidR="00B4022C" w:rsidRPr="00B4022C" w:rsidRDefault="00B4022C" w:rsidP="00B4022C">
      <w:p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 xml:space="preserve">Mission Report – </w:t>
      </w:r>
      <w:proofErr w:type="spellStart"/>
      <w:r w:rsidRPr="00B4022C">
        <w:rPr>
          <w:rFonts w:ascii="Times New Roman" w:eastAsia="Times New Roman" w:hAnsi="Times New Roman" w:cs="Times New Roman"/>
          <w:b/>
          <w:bCs/>
          <w:sz w:val="24"/>
          <w:szCs w:val="24"/>
        </w:rPr>
        <w:t>PetroElectric</w:t>
      </w:r>
      <w:proofErr w:type="spellEnd"/>
      <w:r w:rsidRPr="00B4022C">
        <w:rPr>
          <w:rFonts w:ascii="Times New Roman" w:eastAsia="Times New Roman" w:hAnsi="Times New Roman" w:cs="Times New Roman"/>
          <w:b/>
          <w:bCs/>
          <w:sz w:val="24"/>
          <w:szCs w:val="24"/>
        </w:rPr>
        <w:t xml:space="preserve"> Project (PR-200), Dubai</w:t>
      </w:r>
      <w:r w:rsidRPr="00B4022C">
        <w:rPr>
          <w:rFonts w:ascii="Times New Roman" w:eastAsia="Times New Roman" w:hAnsi="Times New Roman" w:cs="Times New Roman"/>
          <w:sz w:val="24"/>
          <w:szCs w:val="24"/>
        </w:rPr>
        <w:br/>
      </w:r>
      <w:r w:rsidRPr="00B4022C">
        <w:rPr>
          <w:rFonts w:ascii="Times New Roman" w:eastAsia="Times New Roman" w:hAnsi="Times New Roman" w:cs="Times New Roman"/>
          <w:b/>
          <w:bCs/>
          <w:sz w:val="24"/>
          <w:szCs w:val="24"/>
        </w:rPr>
        <w:t>Participants</w:t>
      </w:r>
      <w:r w:rsidRPr="00B4022C">
        <w:rPr>
          <w:rFonts w:ascii="Times New Roman" w:eastAsia="Times New Roman" w:hAnsi="Times New Roman" w:cs="Times New Roman"/>
          <w:sz w:val="24"/>
          <w:szCs w:val="24"/>
        </w:rPr>
        <w:t xml:space="preserve">: Farshad </w:t>
      </w:r>
      <w:proofErr w:type="spellStart"/>
      <w:r w:rsidRPr="00B4022C">
        <w:rPr>
          <w:rFonts w:ascii="Times New Roman" w:eastAsia="Times New Roman" w:hAnsi="Times New Roman" w:cs="Times New Roman"/>
          <w:sz w:val="24"/>
          <w:szCs w:val="24"/>
        </w:rPr>
        <w:t>Shoarian</w:t>
      </w:r>
      <w:proofErr w:type="spellEnd"/>
      <w:r w:rsidRPr="00B4022C">
        <w:rPr>
          <w:rFonts w:ascii="Times New Roman" w:eastAsia="Times New Roman" w:hAnsi="Times New Roman" w:cs="Times New Roman"/>
          <w:sz w:val="24"/>
          <w:szCs w:val="24"/>
        </w:rPr>
        <w:t xml:space="preserve">, Reza </w:t>
      </w:r>
      <w:proofErr w:type="spellStart"/>
      <w:r w:rsidRPr="00B4022C">
        <w:rPr>
          <w:rFonts w:ascii="Times New Roman" w:eastAsia="Times New Roman" w:hAnsi="Times New Roman" w:cs="Times New Roman"/>
          <w:sz w:val="24"/>
          <w:szCs w:val="24"/>
        </w:rPr>
        <w:t>Ghodbouei</w:t>
      </w:r>
      <w:proofErr w:type="spellEnd"/>
      <w:r w:rsidRPr="00B4022C">
        <w:rPr>
          <w:rFonts w:ascii="Times New Roman" w:eastAsia="Times New Roman" w:hAnsi="Times New Roman" w:cs="Times New Roman"/>
          <w:sz w:val="24"/>
          <w:szCs w:val="24"/>
        </w:rPr>
        <w:br/>
      </w:r>
      <w:r w:rsidRPr="00B4022C">
        <w:rPr>
          <w:rFonts w:ascii="Times New Roman" w:eastAsia="Times New Roman" w:hAnsi="Times New Roman" w:cs="Times New Roman"/>
          <w:b/>
          <w:bCs/>
          <w:sz w:val="24"/>
          <w:szCs w:val="24"/>
        </w:rPr>
        <w:t>Report Prepared By</w:t>
      </w:r>
      <w:r w:rsidRPr="00B4022C">
        <w:rPr>
          <w:rFonts w:ascii="Times New Roman" w:eastAsia="Times New Roman" w:hAnsi="Times New Roman" w:cs="Times New Roman"/>
          <w:sz w:val="24"/>
          <w:szCs w:val="24"/>
        </w:rPr>
        <w:t xml:space="preserve">: Farshad </w:t>
      </w:r>
      <w:proofErr w:type="spellStart"/>
      <w:r w:rsidRPr="00B4022C">
        <w:rPr>
          <w:rFonts w:ascii="Times New Roman" w:eastAsia="Times New Roman" w:hAnsi="Times New Roman" w:cs="Times New Roman"/>
          <w:sz w:val="24"/>
          <w:szCs w:val="24"/>
        </w:rPr>
        <w:t>Shoarian</w:t>
      </w:r>
      <w:proofErr w:type="spellEnd"/>
      <w:r w:rsidRPr="00B4022C">
        <w:rPr>
          <w:rFonts w:ascii="Times New Roman" w:eastAsia="Times New Roman" w:hAnsi="Times New Roman" w:cs="Times New Roman"/>
          <w:sz w:val="24"/>
          <w:szCs w:val="24"/>
        </w:rPr>
        <w:br/>
      </w:r>
      <w:r w:rsidRPr="00B4022C">
        <w:rPr>
          <w:rFonts w:ascii="Times New Roman" w:eastAsia="Times New Roman" w:hAnsi="Times New Roman" w:cs="Times New Roman"/>
          <w:b/>
          <w:bCs/>
          <w:sz w:val="24"/>
          <w:szCs w:val="24"/>
        </w:rPr>
        <w:t>Date</w:t>
      </w:r>
      <w:r w:rsidRPr="00B4022C">
        <w:rPr>
          <w:rFonts w:ascii="Times New Roman" w:eastAsia="Times New Roman" w:hAnsi="Times New Roman" w:cs="Times New Roman"/>
          <w:sz w:val="24"/>
          <w:szCs w:val="24"/>
        </w:rPr>
        <w:t>: May 20–24, 2025</w:t>
      </w:r>
    </w:p>
    <w:p w14:paraId="65191A6A" w14:textId="77777777" w:rsidR="00B4022C" w:rsidRPr="00B4022C" w:rsidRDefault="00AC0082" w:rsidP="00B402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080B756">
          <v:rect id="_x0000_i1025" style="width:0;height:1.5pt" o:hralign="center" o:hrstd="t" o:hr="t" fillcolor="#a0a0a0" stroked="f"/>
        </w:pict>
      </w:r>
    </w:p>
    <w:p w14:paraId="0F17408F" w14:textId="77777777" w:rsidR="00B4022C" w:rsidRPr="00B4022C" w:rsidRDefault="00B4022C" w:rsidP="00B4022C">
      <w:pPr>
        <w:spacing w:before="100" w:beforeAutospacing="1" w:after="100" w:afterAutospacing="1" w:line="240" w:lineRule="auto"/>
        <w:outlineLvl w:val="2"/>
        <w:rPr>
          <w:rFonts w:ascii="Times New Roman" w:eastAsia="Times New Roman" w:hAnsi="Times New Roman" w:cs="Times New Roman"/>
          <w:b/>
          <w:bCs/>
          <w:sz w:val="27"/>
          <w:szCs w:val="27"/>
        </w:rPr>
      </w:pPr>
      <w:r w:rsidRPr="00B4022C">
        <w:rPr>
          <w:rFonts w:ascii="Times New Roman" w:eastAsia="Times New Roman" w:hAnsi="Times New Roman" w:cs="Times New Roman"/>
          <w:b/>
          <w:bCs/>
          <w:sz w:val="27"/>
          <w:szCs w:val="27"/>
        </w:rPr>
        <w:t>Objectives and Tasks Completed:</w:t>
      </w:r>
    </w:p>
    <w:p w14:paraId="0A145E95" w14:textId="77777777" w:rsidR="00B4022C" w:rsidRP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Drawing Review and Tubing Decision</w:t>
      </w:r>
      <w:r w:rsidRPr="00B4022C">
        <w:rPr>
          <w:rFonts w:ascii="Times New Roman" w:eastAsia="Times New Roman" w:hAnsi="Times New Roman" w:cs="Times New Roman"/>
          <w:sz w:val="24"/>
          <w:szCs w:val="24"/>
        </w:rPr>
        <w:br/>
        <w:t>All available drawings were reviewed and compared against the actual skid. Discrepancies were identified and final decisions regarding tubing were made.</w:t>
      </w:r>
    </w:p>
    <w:p w14:paraId="4A7D292F" w14:textId="22120E53" w:rsid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Verification of Delivered Items</w:t>
      </w:r>
      <w:r w:rsidRPr="00B4022C">
        <w:rPr>
          <w:rFonts w:ascii="Times New Roman" w:eastAsia="Times New Roman" w:hAnsi="Times New Roman" w:cs="Times New Roman"/>
          <w:sz w:val="24"/>
          <w:szCs w:val="24"/>
        </w:rPr>
        <w:br/>
        <w:t xml:space="preserve">A full inspection was carried out for all materials delivered to Nash. All components were found to be present except for the </w:t>
      </w:r>
      <w:r w:rsidRPr="00B4022C">
        <w:rPr>
          <w:rFonts w:ascii="Times New Roman" w:eastAsia="Times New Roman" w:hAnsi="Times New Roman" w:cs="Times New Roman"/>
          <w:i/>
          <w:iCs/>
          <w:sz w:val="24"/>
          <w:szCs w:val="24"/>
        </w:rPr>
        <w:t>sight glass</w:t>
      </w:r>
      <w:r w:rsidRPr="00B4022C">
        <w:rPr>
          <w:rFonts w:ascii="Times New Roman" w:eastAsia="Times New Roman" w:hAnsi="Times New Roman" w:cs="Times New Roman"/>
          <w:sz w:val="24"/>
          <w:szCs w:val="24"/>
        </w:rPr>
        <w:t xml:space="preserve"> and </w:t>
      </w:r>
      <w:r w:rsidRPr="00B4022C">
        <w:rPr>
          <w:rFonts w:ascii="Times New Roman" w:eastAsia="Times New Roman" w:hAnsi="Times New Roman" w:cs="Times New Roman"/>
          <w:i/>
          <w:iCs/>
          <w:sz w:val="24"/>
          <w:szCs w:val="24"/>
        </w:rPr>
        <w:t>strainer</w:t>
      </w:r>
      <w:r w:rsidRPr="00B4022C">
        <w:rPr>
          <w:rFonts w:ascii="Times New Roman" w:eastAsia="Times New Roman" w:hAnsi="Times New Roman" w:cs="Times New Roman"/>
          <w:sz w:val="24"/>
          <w:szCs w:val="24"/>
        </w:rPr>
        <w:t>, which were missing.</w:t>
      </w:r>
      <w:r w:rsidRPr="00B4022C">
        <w:t xml:space="preserve"> </w:t>
      </w:r>
      <w:r w:rsidRPr="00B4022C">
        <w:rPr>
          <w:rFonts w:ascii="Times New Roman" w:eastAsia="Times New Roman" w:hAnsi="Times New Roman" w:cs="Times New Roman"/>
          <w:sz w:val="24"/>
          <w:szCs w:val="24"/>
        </w:rPr>
        <w:t>Will be followed up again on Monday.</w:t>
      </w:r>
    </w:p>
    <w:p w14:paraId="29BC4DB6" w14:textId="239172A4" w:rsidR="00270343" w:rsidRDefault="00270343" w:rsidP="002703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46CBFF5" wp14:editId="761CBF31">
            <wp:extent cx="3684896" cy="491162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98005" cy="4929094"/>
                    </a:xfrm>
                    <a:prstGeom prst="rect">
                      <a:avLst/>
                    </a:prstGeom>
                    <a:noFill/>
                    <a:ln>
                      <a:noFill/>
                    </a:ln>
                  </pic:spPr>
                </pic:pic>
              </a:graphicData>
            </a:graphic>
          </wp:inline>
        </w:drawing>
      </w:r>
    </w:p>
    <w:p w14:paraId="4C3CD004" w14:textId="70DD4951" w:rsidR="00270343" w:rsidRDefault="00270343"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0343">
        <w:rPr>
          <w:rFonts w:ascii="Times New Roman" w:eastAsia="Times New Roman" w:hAnsi="Times New Roman" w:cs="Times New Roman"/>
          <w:sz w:val="24"/>
          <w:szCs w:val="24"/>
        </w:rPr>
        <w:lastRenderedPageBreak/>
        <w:t>All excess parts and tubes were removed from the skid.</w:t>
      </w:r>
    </w:p>
    <w:p w14:paraId="7452955E" w14:textId="7B4C0B6A" w:rsidR="00270343" w:rsidRDefault="00270343" w:rsidP="0027034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3AF95C1" wp14:editId="61DE89A1">
            <wp:extent cx="3835021" cy="28750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7403" cy="2884318"/>
                    </a:xfrm>
                    <a:prstGeom prst="rect">
                      <a:avLst/>
                    </a:prstGeom>
                    <a:noFill/>
                    <a:ln>
                      <a:noFill/>
                    </a:ln>
                  </pic:spPr>
                </pic:pic>
              </a:graphicData>
            </a:graphic>
          </wp:inline>
        </w:drawing>
      </w:r>
    </w:p>
    <w:p w14:paraId="1A7F4921" w14:textId="77777777" w:rsidR="00270343" w:rsidRPr="00B4022C" w:rsidRDefault="00270343" w:rsidP="00270343">
      <w:pPr>
        <w:spacing w:before="100" w:beforeAutospacing="1" w:after="100" w:afterAutospacing="1" w:line="240" w:lineRule="auto"/>
        <w:rPr>
          <w:rFonts w:ascii="Times New Roman" w:eastAsia="Times New Roman" w:hAnsi="Times New Roman" w:cs="Times New Roman"/>
          <w:sz w:val="24"/>
          <w:szCs w:val="24"/>
        </w:rPr>
      </w:pPr>
    </w:p>
    <w:p w14:paraId="3EA1CC9C" w14:textId="017F2E8F" w:rsidR="00B4022C" w:rsidRP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Installation of Temperature Transmitters (T</w:t>
      </w:r>
      <w:r w:rsidR="00270343">
        <w:rPr>
          <w:rFonts w:ascii="Times New Roman" w:eastAsia="Times New Roman" w:hAnsi="Times New Roman" w:cs="Times New Roman"/>
          <w:b/>
          <w:bCs/>
          <w:sz w:val="24"/>
          <w:szCs w:val="24"/>
        </w:rPr>
        <w:t>I</w:t>
      </w:r>
      <w:r w:rsidRPr="00B4022C">
        <w:rPr>
          <w:rFonts w:ascii="Times New Roman" w:eastAsia="Times New Roman" w:hAnsi="Times New Roman" w:cs="Times New Roman"/>
          <w:b/>
          <w:bCs/>
          <w:sz w:val="24"/>
          <w:szCs w:val="24"/>
        </w:rPr>
        <w:t>Ts)</w:t>
      </w:r>
      <w:r w:rsidRPr="00B4022C">
        <w:rPr>
          <w:rFonts w:ascii="Times New Roman" w:eastAsia="Times New Roman" w:hAnsi="Times New Roman" w:cs="Times New Roman"/>
          <w:sz w:val="24"/>
          <w:szCs w:val="24"/>
        </w:rPr>
        <w:br/>
        <w:t>The TT connections were of BSPT type. Initial concerns were raised about whether WIKA had sent the correct items. Upon investigation, it was found that WIKA had likely supplied the correct type (although full certainty remains pending).</w:t>
      </w:r>
    </w:p>
    <w:p w14:paraId="60336306" w14:textId="057AE488" w:rsidR="00B4022C" w:rsidRDefault="00B4022C" w:rsidP="00B4022C">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sz w:val="24"/>
          <w:szCs w:val="24"/>
        </w:rPr>
        <w:t>Note: BSPT connections typically allow 5 threads to engage, whereas NPT on BSPT results in about 4 engaged threads.</w:t>
      </w:r>
    </w:p>
    <w:p w14:paraId="569DECB4" w14:textId="1FB6581B" w:rsidR="00270343" w:rsidRPr="00B4022C" w:rsidRDefault="00270343" w:rsidP="002703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F3D4506" wp14:editId="053495BA">
            <wp:extent cx="2227004" cy="2968388"/>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0742" cy="2973371"/>
                    </a:xfrm>
                    <a:prstGeom prst="rect">
                      <a:avLst/>
                    </a:prstGeom>
                    <a:noFill/>
                    <a:ln>
                      <a:noFill/>
                    </a:ln>
                  </pic:spPr>
                </pic:pic>
              </a:graphicData>
            </a:graphic>
          </wp:inline>
        </w:drawing>
      </w:r>
    </w:p>
    <w:p w14:paraId="2E6ABBAA" w14:textId="4D60AF66" w:rsid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lastRenderedPageBreak/>
        <w:t>Positioning and Installation of Pressure Indicating Transmitters (PITs)</w:t>
      </w:r>
      <w:r w:rsidRPr="00B4022C">
        <w:rPr>
          <w:rFonts w:ascii="Times New Roman" w:eastAsia="Times New Roman" w:hAnsi="Times New Roman" w:cs="Times New Roman"/>
          <w:sz w:val="24"/>
          <w:szCs w:val="24"/>
        </w:rPr>
        <w:br/>
        <w:t>PITs were properly located and installed as per layout requirements.</w:t>
      </w:r>
    </w:p>
    <w:p w14:paraId="1135CA0D" w14:textId="696B7ECB" w:rsidR="00270343" w:rsidRPr="00B4022C" w:rsidRDefault="00270343" w:rsidP="002703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77F3FEA" wp14:editId="7AEB8746">
            <wp:extent cx="2930971" cy="2197289"/>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4287" cy="2199775"/>
                    </a:xfrm>
                    <a:prstGeom prst="rect">
                      <a:avLst/>
                    </a:prstGeom>
                    <a:noFill/>
                    <a:ln>
                      <a:noFill/>
                    </a:ln>
                  </pic:spPr>
                </pic:pic>
              </a:graphicData>
            </a:graphic>
          </wp:inline>
        </w:drawing>
      </w:r>
    </w:p>
    <w:p w14:paraId="4FAE4478" w14:textId="38B18B2E" w:rsid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Positioning and Installation of Shutoff Line Valves (SLVs)</w:t>
      </w:r>
      <w:r w:rsidRPr="00B4022C">
        <w:rPr>
          <w:rFonts w:ascii="Times New Roman" w:eastAsia="Times New Roman" w:hAnsi="Times New Roman" w:cs="Times New Roman"/>
          <w:sz w:val="24"/>
          <w:szCs w:val="24"/>
        </w:rPr>
        <w:br/>
        <w:t>All SLVs were positioned and installed successfully.</w:t>
      </w:r>
    </w:p>
    <w:p w14:paraId="0E353C34" w14:textId="25F3C86D" w:rsidR="00270343" w:rsidRPr="00B4022C" w:rsidRDefault="00270343" w:rsidP="002703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60252B" wp14:editId="5A2692D7">
            <wp:extent cx="3316406" cy="44204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2145" cy="4441435"/>
                    </a:xfrm>
                    <a:prstGeom prst="rect">
                      <a:avLst/>
                    </a:prstGeom>
                    <a:noFill/>
                    <a:ln>
                      <a:noFill/>
                    </a:ln>
                  </pic:spPr>
                </pic:pic>
              </a:graphicData>
            </a:graphic>
          </wp:inline>
        </w:drawing>
      </w:r>
    </w:p>
    <w:p w14:paraId="6B859605" w14:textId="14DC17D4" w:rsid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lastRenderedPageBreak/>
        <w:t>Positioning of Level Switches</w:t>
      </w:r>
      <w:r w:rsidRPr="00B4022C">
        <w:rPr>
          <w:rFonts w:ascii="Times New Roman" w:eastAsia="Times New Roman" w:hAnsi="Times New Roman" w:cs="Times New Roman"/>
          <w:sz w:val="24"/>
          <w:szCs w:val="24"/>
        </w:rPr>
        <w:br/>
      </w:r>
      <w:r w:rsidR="004D74CF" w:rsidRPr="004D74CF">
        <w:rPr>
          <w:rFonts w:ascii="Times New Roman" w:eastAsia="Times New Roman" w:hAnsi="Times New Roman" w:cs="Times New Roman"/>
          <w:sz w:val="24"/>
          <w:szCs w:val="24"/>
        </w:rPr>
        <w:t>L</w:t>
      </w:r>
      <w:r w:rsidRPr="00B4022C">
        <w:rPr>
          <w:rFonts w:ascii="Times New Roman" w:eastAsia="Times New Roman" w:hAnsi="Times New Roman" w:cs="Times New Roman"/>
          <w:sz w:val="24"/>
          <w:szCs w:val="24"/>
        </w:rPr>
        <w:t xml:space="preserve">evel switches </w:t>
      </w:r>
      <w:r w:rsidR="004D74CF" w:rsidRPr="00B4022C">
        <w:rPr>
          <w:rFonts w:ascii="Times New Roman" w:eastAsia="Times New Roman" w:hAnsi="Times New Roman" w:cs="Times New Roman"/>
          <w:sz w:val="24"/>
          <w:szCs w:val="24"/>
        </w:rPr>
        <w:t>were positioned and installed successfully</w:t>
      </w:r>
      <w:r w:rsidRPr="00B4022C">
        <w:rPr>
          <w:rFonts w:ascii="Times New Roman" w:eastAsia="Times New Roman" w:hAnsi="Times New Roman" w:cs="Times New Roman"/>
          <w:sz w:val="24"/>
          <w:szCs w:val="24"/>
        </w:rPr>
        <w:t>.</w:t>
      </w:r>
    </w:p>
    <w:p w14:paraId="5A8ACBB3" w14:textId="2282183E" w:rsidR="00270343" w:rsidRPr="00B4022C" w:rsidRDefault="00270343" w:rsidP="00270343">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2B2C31" wp14:editId="38F3365E">
            <wp:extent cx="3405116" cy="255274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3131" cy="2558753"/>
                    </a:xfrm>
                    <a:prstGeom prst="rect">
                      <a:avLst/>
                    </a:prstGeom>
                    <a:noFill/>
                    <a:ln>
                      <a:noFill/>
                    </a:ln>
                  </pic:spPr>
                </pic:pic>
              </a:graphicData>
            </a:graphic>
          </wp:inline>
        </w:drawing>
      </w:r>
    </w:p>
    <w:p w14:paraId="7ED92344" w14:textId="1F2965C2" w:rsid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Installation of Oil Heater</w:t>
      </w:r>
      <w:r w:rsidRPr="00B4022C">
        <w:rPr>
          <w:rFonts w:ascii="Times New Roman" w:eastAsia="Times New Roman" w:hAnsi="Times New Roman" w:cs="Times New Roman"/>
          <w:sz w:val="24"/>
          <w:szCs w:val="24"/>
        </w:rPr>
        <w:br/>
        <w:t>The oil heater was installed using BSPT connectors. Some interference was noted between the heater elements and the connector walls. The elements were inserted with slight force. However, the element holders became non-functional as the elements were fully inserted. This issue requires further evaluation.</w:t>
      </w:r>
    </w:p>
    <w:p w14:paraId="1231936E" w14:textId="0C5E1AFF" w:rsidR="00F015E1" w:rsidRPr="00B4022C" w:rsidRDefault="00F015E1" w:rsidP="00F015E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D2481E" wp14:editId="11307DFD">
            <wp:extent cx="5943600" cy="334391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910"/>
                    </a:xfrm>
                    <a:prstGeom prst="rect">
                      <a:avLst/>
                    </a:prstGeom>
                    <a:noFill/>
                    <a:ln>
                      <a:noFill/>
                    </a:ln>
                  </pic:spPr>
                </pic:pic>
              </a:graphicData>
            </a:graphic>
          </wp:inline>
        </w:drawing>
      </w:r>
    </w:p>
    <w:p w14:paraId="6B2AE5CE" w14:textId="4262F21D" w:rsid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lastRenderedPageBreak/>
        <w:t>Tubing Installation Procedure</w:t>
      </w:r>
      <w:r w:rsidRPr="00B4022C">
        <w:rPr>
          <w:rFonts w:ascii="Times New Roman" w:eastAsia="Times New Roman" w:hAnsi="Times New Roman" w:cs="Times New Roman"/>
          <w:sz w:val="24"/>
          <w:szCs w:val="24"/>
        </w:rPr>
        <w:br/>
        <w:t>The complete method for tubing installation was reviewed and explained in detail to the Nash team.</w:t>
      </w:r>
    </w:p>
    <w:p w14:paraId="68EF0C99" w14:textId="6988BC71" w:rsidR="00F015E1" w:rsidRPr="00B4022C" w:rsidRDefault="00F015E1" w:rsidP="00F015E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A5A2A01" wp14:editId="4028136C">
            <wp:extent cx="2456597" cy="3274412"/>
            <wp:effectExtent l="0" t="0" r="127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4727" cy="3285249"/>
                    </a:xfrm>
                    <a:prstGeom prst="rect">
                      <a:avLst/>
                    </a:prstGeom>
                    <a:noFill/>
                    <a:ln>
                      <a:noFill/>
                    </a:ln>
                  </pic:spPr>
                </pic:pic>
              </a:graphicData>
            </a:graphic>
          </wp:inline>
        </w:drawing>
      </w:r>
    </w:p>
    <w:p w14:paraId="67BF04A6" w14:textId="113E5213" w:rsidR="00B4022C" w:rsidRDefault="00B4022C" w:rsidP="00B4022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Documentation</w:t>
      </w:r>
      <w:r w:rsidRPr="00B4022C">
        <w:rPr>
          <w:rFonts w:ascii="Times New Roman" w:eastAsia="Times New Roman" w:hAnsi="Times New Roman" w:cs="Times New Roman"/>
          <w:sz w:val="24"/>
          <w:szCs w:val="24"/>
        </w:rPr>
        <w:br/>
        <w:t>All catalogs and manuals were collected and packed into a single box for proper record keeping.</w:t>
      </w:r>
    </w:p>
    <w:p w14:paraId="1EDF678A" w14:textId="5DD79FC8" w:rsidR="00F015E1" w:rsidRPr="00B4022C" w:rsidRDefault="00F015E1" w:rsidP="00F015E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2F14235" wp14:editId="0EBEA23F">
            <wp:extent cx="2221885" cy="2961564"/>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6920" cy="2968275"/>
                    </a:xfrm>
                    <a:prstGeom prst="rect">
                      <a:avLst/>
                    </a:prstGeom>
                    <a:noFill/>
                    <a:ln>
                      <a:noFill/>
                    </a:ln>
                  </pic:spPr>
                </pic:pic>
              </a:graphicData>
            </a:graphic>
          </wp:inline>
        </w:drawing>
      </w:r>
    </w:p>
    <w:p w14:paraId="45B354E4" w14:textId="6ED97AAF" w:rsidR="00270343" w:rsidRDefault="00B4022C" w:rsidP="000E245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0343">
        <w:rPr>
          <w:rFonts w:ascii="Times New Roman" w:eastAsia="Times New Roman" w:hAnsi="Times New Roman" w:cs="Times New Roman"/>
          <w:b/>
          <w:bCs/>
          <w:sz w:val="24"/>
          <w:szCs w:val="24"/>
        </w:rPr>
        <w:lastRenderedPageBreak/>
        <w:t>Handling of Unused Materials</w:t>
      </w:r>
      <w:r w:rsidRPr="00270343">
        <w:rPr>
          <w:rFonts w:ascii="Times New Roman" w:eastAsia="Times New Roman" w:hAnsi="Times New Roman" w:cs="Times New Roman"/>
          <w:sz w:val="24"/>
          <w:szCs w:val="24"/>
        </w:rPr>
        <w:br/>
        <w:t>Discussions were held with Mr. Fahad regarding the transportation of unused materials from the skid</w:t>
      </w:r>
      <w:r w:rsidR="00270343" w:rsidRPr="00270343">
        <w:rPr>
          <w:rFonts w:ascii="Times New Roman" w:eastAsia="Times New Roman" w:hAnsi="Times New Roman" w:cs="Times New Roman"/>
          <w:sz w:val="24"/>
          <w:szCs w:val="24"/>
        </w:rPr>
        <w:t xml:space="preserve"> like LITs, male stubs, etc</w:t>
      </w:r>
      <w:r w:rsidRPr="00270343">
        <w:rPr>
          <w:rFonts w:ascii="Times New Roman" w:eastAsia="Times New Roman" w:hAnsi="Times New Roman" w:cs="Times New Roman"/>
          <w:sz w:val="24"/>
          <w:szCs w:val="24"/>
        </w:rPr>
        <w:t xml:space="preserve">. These items should be shipped </w:t>
      </w:r>
      <w:r w:rsidR="004D74CF" w:rsidRPr="00270343">
        <w:rPr>
          <w:rFonts w:ascii="Times New Roman" w:eastAsia="Times New Roman" w:hAnsi="Times New Roman" w:cs="Times New Roman"/>
          <w:sz w:val="24"/>
          <w:szCs w:val="24"/>
        </w:rPr>
        <w:t>with skids</w:t>
      </w:r>
      <w:r w:rsidRPr="00270343">
        <w:rPr>
          <w:rFonts w:ascii="Times New Roman" w:eastAsia="Times New Roman" w:hAnsi="Times New Roman" w:cs="Times New Roman"/>
          <w:sz w:val="24"/>
          <w:szCs w:val="24"/>
        </w:rPr>
        <w:t xml:space="preserve">. </w:t>
      </w:r>
      <w:r w:rsidR="00270343" w:rsidRPr="00270343">
        <w:rPr>
          <w:rFonts w:ascii="Times New Roman" w:eastAsia="Times New Roman" w:hAnsi="Times New Roman" w:cs="Times New Roman"/>
          <w:sz w:val="24"/>
          <w:szCs w:val="24"/>
        </w:rPr>
        <w:t>An email regarding this should be sent to Nash.</w:t>
      </w:r>
    </w:p>
    <w:p w14:paraId="28448AE1" w14:textId="16E1C04D" w:rsidR="00F015E1" w:rsidRDefault="00F015E1" w:rsidP="00F015E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CA9B4F0" wp14:editId="5C2E32BE">
            <wp:extent cx="3935617" cy="2950453"/>
            <wp:effectExtent l="0" t="0" r="8255"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7204" cy="2974133"/>
                    </a:xfrm>
                    <a:prstGeom prst="rect">
                      <a:avLst/>
                    </a:prstGeom>
                    <a:noFill/>
                    <a:ln>
                      <a:noFill/>
                    </a:ln>
                  </pic:spPr>
                </pic:pic>
              </a:graphicData>
            </a:graphic>
          </wp:inline>
        </w:drawing>
      </w:r>
    </w:p>
    <w:p w14:paraId="09598738" w14:textId="7479A785" w:rsidR="00B4022C" w:rsidRDefault="00B4022C" w:rsidP="000E245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70343">
        <w:rPr>
          <w:rFonts w:ascii="Times New Roman" w:eastAsia="Times New Roman" w:hAnsi="Times New Roman" w:cs="Times New Roman"/>
          <w:b/>
          <w:bCs/>
          <w:sz w:val="24"/>
          <w:szCs w:val="24"/>
        </w:rPr>
        <w:t>LCP Support Design Issue</w:t>
      </w:r>
      <w:r w:rsidRPr="00270343">
        <w:rPr>
          <w:rFonts w:ascii="Times New Roman" w:eastAsia="Times New Roman" w:hAnsi="Times New Roman" w:cs="Times New Roman"/>
          <w:sz w:val="24"/>
          <w:szCs w:val="24"/>
        </w:rPr>
        <w:br/>
        <w:t>The LCP support design was incorrect and smaller than necessary. This issue has been resolved and communicated both on-site and via email by Mojtaba.</w:t>
      </w:r>
    </w:p>
    <w:p w14:paraId="7A1C9804" w14:textId="72A5B880" w:rsidR="00F015E1" w:rsidRPr="00270343" w:rsidRDefault="00F015E1" w:rsidP="00F015E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4DB38EC" wp14:editId="6F231347">
            <wp:extent cx="4251278" cy="31870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9574" cy="3200813"/>
                    </a:xfrm>
                    <a:prstGeom prst="rect">
                      <a:avLst/>
                    </a:prstGeom>
                    <a:noFill/>
                    <a:ln>
                      <a:noFill/>
                    </a:ln>
                  </pic:spPr>
                </pic:pic>
              </a:graphicData>
            </a:graphic>
          </wp:inline>
        </w:drawing>
      </w:r>
    </w:p>
    <w:p w14:paraId="4AA526DE" w14:textId="77777777" w:rsidR="00B4022C" w:rsidRPr="00B4022C" w:rsidRDefault="00AC0082" w:rsidP="00B4022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w14:anchorId="650614C0">
          <v:rect id="_x0000_i1026" style="width:0;height:1.5pt" o:hralign="center" o:hrstd="t" o:hr="t" fillcolor="#a0a0a0" stroked="f"/>
        </w:pict>
      </w:r>
    </w:p>
    <w:p w14:paraId="3CD0DCFA" w14:textId="77777777" w:rsidR="00B4022C" w:rsidRPr="00B4022C" w:rsidRDefault="00B4022C" w:rsidP="00B4022C">
      <w:pPr>
        <w:spacing w:before="100" w:beforeAutospacing="1" w:after="100" w:afterAutospacing="1" w:line="240" w:lineRule="auto"/>
        <w:outlineLvl w:val="2"/>
        <w:rPr>
          <w:rFonts w:ascii="Times New Roman" w:eastAsia="Times New Roman" w:hAnsi="Times New Roman" w:cs="Times New Roman"/>
          <w:b/>
          <w:bCs/>
          <w:sz w:val="27"/>
          <w:szCs w:val="27"/>
        </w:rPr>
      </w:pPr>
      <w:r w:rsidRPr="00B4022C">
        <w:rPr>
          <w:rFonts w:ascii="Times New Roman" w:eastAsia="Times New Roman" w:hAnsi="Times New Roman" w:cs="Times New Roman"/>
          <w:b/>
          <w:bCs/>
          <w:sz w:val="27"/>
          <w:szCs w:val="27"/>
        </w:rPr>
        <w:t>Recommendations and Observations:</w:t>
      </w:r>
    </w:p>
    <w:p w14:paraId="33BA43DB" w14:textId="77777777" w:rsidR="00B4022C" w:rsidRPr="00B4022C" w:rsidRDefault="00B4022C" w:rsidP="00B402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4022C">
        <w:rPr>
          <w:rFonts w:ascii="Times New Roman" w:eastAsia="Times New Roman" w:hAnsi="Times New Roman" w:cs="Times New Roman"/>
          <w:b/>
          <w:bCs/>
          <w:sz w:val="24"/>
          <w:szCs w:val="24"/>
        </w:rPr>
        <w:t>Pre-Mission Meeting</w:t>
      </w:r>
      <w:r w:rsidRPr="00B4022C">
        <w:rPr>
          <w:rFonts w:ascii="Times New Roman" w:eastAsia="Times New Roman" w:hAnsi="Times New Roman" w:cs="Times New Roman"/>
          <w:sz w:val="24"/>
          <w:szCs w:val="24"/>
        </w:rPr>
        <w:br/>
        <w:t>A project-wide meeting should be held before such missions to finalize all drawings, review the 3D model, and prepare a checklist of scope items.</w:t>
      </w:r>
      <w:r w:rsidRPr="00B4022C">
        <w:rPr>
          <w:rFonts w:ascii="Times New Roman" w:eastAsia="Times New Roman" w:hAnsi="Times New Roman" w:cs="Times New Roman"/>
          <w:sz w:val="24"/>
          <w:szCs w:val="24"/>
        </w:rPr>
        <w:br/>
        <w:t>On this mission, the first day was entirely spent reviewing drawings—a task that could have been done before departure.</w:t>
      </w:r>
    </w:p>
    <w:p w14:paraId="0BC9E4A8" w14:textId="3E570C1A" w:rsidR="00B4022C" w:rsidRDefault="000E2F06" w:rsidP="00B4022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E2F06">
        <w:rPr>
          <w:rFonts w:ascii="Times New Roman" w:eastAsia="Times New Roman" w:hAnsi="Times New Roman" w:cs="Times New Roman"/>
          <w:b/>
          <w:bCs/>
          <w:sz w:val="24"/>
          <w:szCs w:val="24"/>
        </w:rPr>
        <w:t>Not informed in some issues</w:t>
      </w:r>
      <w:r w:rsidR="00B4022C" w:rsidRPr="00B4022C">
        <w:rPr>
          <w:rFonts w:ascii="Times New Roman" w:eastAsia="Times New Roman" w:hAnsi="Times New Roman" w:cs="Times New Roman"/>
          <w:sz w:val="24"/>
          <w:szCs w:val="24"/>
        </w:rPr>
        <w:br/>
        <w:t>For all procurement and shipping matters not directly managed by the project manager, it is strongly recommended that the project manager be included in all related correspondence (CC).</w:t>
      </w:r>
    </w:p>
    <w:p w14:paraId="6697246B" w14:textId="10453608" w:rsidR="00F015E1" w:rsidRPr="00B4022C" w:rsidRDefault="00F015E1" w:rsidP="00F015E1">
      <w:pPr>
        <w:spacing w:before="100" w:beforeAutospacing="1" w:after="100" w:afterAutospacing="1" w:line="240" w:lineRule="auto"/>
        <w:ind w:left="720"/>
        <w:rPr>
          <w:rFonts w:ascii="Times New Roman" w:eastAsia="Times New Roman" w:hAnsi="Times New Roman" w:cs="Times New Roman"/>
          <w:sz w:val="24"/>
          <w:szCs w:val="24"/>
          <w:rtl/>
          <w:lang w:bidi="fa-IR"/>
        </w:rPr>
      </w:pPr>
    </w:p>
    <w:p w14:paraId="43AEE062" w14:textId="77777777" w:rsidR="00B35C9D" w:rsidRPr="00B4022C" w:rsidRDefault="00B35C9D" w:rsidP="00B35C9D">
      <w:pPr>
        <w:bidi/>
        <w:rPr>
          <w:rtl/>
          <w:lang w:bidi="fa-IR"/>
        </w:rPr>
      </w:pPr>
    </w:p>
    <w:p w14:paraId="1131FE73" w14:textId="77777777" w:rsidR="0033781F" w:rsidRDefault="0033781F" w:rsidP="0033781F">
      <w:pPr>
        <w:bidi/>
        <w:rPr>
          <w:rtl/>
          <w:lang w:bidi="fa-IR"/>
        </w:rPr>
      </w:pPr>
    </w:p>
    <w:p w14:paraId="6BE803D5" w14:textId="590BAB27" w:rsidR="00667297" w:rsidRDefault="00667297" w:rsidP="00667297">
      <w:pPr>
        <w:bidi/>
        <w:rPr>
          <w:lang w:bidi="fa-IR"/>
        </w:rPr>
      </w:pPr>
    </w:p>
    <w:p w14:paraId="21AD70B9" w14:textId="15CA38A2" w:rsidR="00667297" w:rsidRDefault="00667297" w:rsidP="00667297">
      <w:pPr>
        <w:rPr>
          <w:lang w:bidi="fa-IR"/>
        </w:rPr>
      </w:pPr>
    </w:p>
    <w:sectPr w:rsidR="00667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A0A57"/>
    <w:multiLevelType w:val="hybridMultilevel"/>
    <w:tmpl w:val="DF0440D0"/>
    <w:lvl w:ilvl="0" w:tplc="1D76B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D4AC1"/>
    <w:multiLevelType w:val="hybridMultilevel"/>
    <w:tmpl w:val="35E620BA"/>
    <w:lvl w:ilvl="0" w:tplc="CFE41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86760"/>
    <w:multiLevelType w:val="multilevel"/>
    <w:tmpl w:val="479A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D6688C"/>
    <w:multiLevelType w:val="hybridMultilevel"/>
    <w:tmpl w:val="8F2401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7E6D9C"/>
    <w:multiLevelType w:val="multilevel"/>
    <w:tmpl w:val="B630C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35"/>
    <w:rsid w:val="000E2F06"/>
    <w:rsid w:val="0017497F"/>
    <w:rsid w:val="00270343"/>
    <w:rsid w:val="002C4953"/>
    <w:rsid w:val="0033781F"/>
    <w:rsid w:val="00396EAC"/>
    <w:rsid w:val="004B6C9A"/>
    <w:rsid w:val="004D74CF"/>
    <w:rsid w:val="00501903"/>
    <w:rsid w:val="00667297"/>
    <w:rsid w:val="0068785A"/>
    <w:rsid w:val="006B47B0"/>
    <w:rsid w:val="00855335"/>
    <w:rsid w:val="00AC0082"/>
    <w:rsid w:val="00B35C9D"/>
    <w:rsid w:val="00B4022C"/>
    <w:rsid w:val="00EF36AA"/>
    <w:rsid w:val="00EF6C28"/>
    <w:rsid w:val="00F015E1"/>
    <w:rsid w:val="00F44D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2477F"/>
  <w15:chartTrackingRefBased/>
  <w15:docId w15:val="{7013E21E-E348-4B03-A5C7-70E6FAE2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402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EAC"/>
    <w:pPr>
      <w:ind w:left="720"/>
      <w:contextualSpacing/>
    </w:pPr>
  </w:style>
  <w:style w:type="character" w:customStyle="1" w:styleId="Heading3Char">
    <w:name w:val="Heading 3 Char"/>
    <w:basedOn w:val="DefaultParagraphFont"/>
    <w:link w:val="Heading3"/>
    <w:uiPriority w:val="9"/>
    <w:rsid w:val="00B4022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02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022C"/>
    <w:rPr>
      <w:b/>
      <w:bCs/>
    </w:rPr>
  </w:style>
  <w:style w:type="character" w:styleId="Emphasis">
    <w:name w:val="Emphasis"/>
    <w:basedOn w:val="DefaultParagraphFont"/>
    <w:uiPriority w:val="20"/>
    <w:qFormat/>
    <w:rsid w:val="00B402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5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449</Words>
  <Characters>2532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11</cp:revision>
  <dcterms:created xsi:type="dcterms:W3CDTF">2025-05-22T08:30:00Z</dcterms:created>
  <dcterms:modified xsi:type="dcterms:W3CDTF">2025-05-26T10:10:00Z</dcterms:modified>
</cp:coreProperties>
</file>