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rsidTr="00086A6B">
        <w:trPr>
          <w:trHeight w:val="9779"/>
        </w:trPr>
        <w:tc>
          <w:tcPr>
            <w:tcW w:w="10425" w:type="dxa"/>
            <w:tcBorders>
              <w:bottom w:val="double" w:sz="6" w:space="0" w:color="auto"/>
            </w:tcBorders>
            <w:vAlign w:val="center"/>
          </w:tcPr>
          <w:p w:rsidR="00073304" w:rsidRPr="00FE35C9" w:rsidRDefault="00073304" w:rsidP="00106EE6">
            <w:pPr>
              <w:bidi/>
              <w:jc w:val="center"/>
              <w:rPr>
                <w:rFonts w:asciiTheme="majorBidi" w:hAnsiTheme="majorBidi" w:cstheme="majorBidi"/>
                <w:b/>
                <w:bCs/>
                <w:sz w:val="36"/>
                <w:szCs w:val="36"/>
                <w:lang w:bidi="fa-IR"/>
              </w:rPr>
            </w:pPr>
          </w:p>
          <w:p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C3D31"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y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"/>
                  </w:pict>
                </mc:Fallback>
              </mc:AlternateContent>
            </w:r>
          </w:p>
          <w:p w:rsidR="00073304" w:rsidRPr="00FE35C9" w:rsidRDefault="00073304" w:rsidP="00106EE6">
            <w:pPr>
              <w:jc w:val="center"/>
              <w:rPr>
                <w:rFonts w:asciiTheme="majorBidi" w:hAnsiTheme="majorBidi" w:cstheme="majorBidi"/>
                <w:b/>
                <w:bCs/>
                <w:sz w:val="44"/>
                <w:szCs w:val="24"/>
              </w:rPr>
            </w:pPr>
          </w:p>
          <w:p w:rsidR="00AF475C" w:rsidRPr="00FE35C9" w:rsidRDefault="00AF475C" w:rsidP="00106EE6">
            <w:pPr>
              <w:jc w:val="center"/>
              <w:rPr>
                <w:rFonts w:asciiTheme="majorBidi" w:hAnsiTheme="majorBidi" w:cstheme="majorBidi"/>
                <w:b/>
                <w:bCs/>
                <w:sz w:val="44"/>
                <w:szCs w:val="24"/>
                <w:rtl/>
              </w:rPr>
            </w:pPr>
          </w:p>
          <w:p w:rsidR="00073304" w:rsidRDefault="00E57403" w:rsidP="00E57403">
            <w:pPr>
              <w:jc w:val="center"/>
              <w:rPr>
                <w:rFonts w:asciiTheme="majorBidi" w:hAnsiTheme="majorBidi" w:cstheme="majorBidi"/>
                <w:b/>
                <w:bCs/>
                <w:sz w:val="40"/>
                <w:szCs w:val="40"/>
              </w:rPr>
            </w:pPr>
            <w:r>
              <w:rPr>
                <w:rFonts w:asciiTheme="majorBidi" w:hAnsiTheme="majorBidi" w:cstheme="majorBidi"/>
                <w:b/>
                <w:bCs/>
                <w:sz w:val="40"/>
                <w:szCs w:val="40"/>
              </w:rPr>
              <w:t>Document Title</w:t>
            </w:r>
          </w:p>
          <w:p w:rsidR="00E616DD" w:rsidRPr="00E57403" w:rsidRDefault="00F65746" w:rsidP="003A77E2">
            <w:pPr>
              <w:jc w:val="center"/>
              <w:rPr>
                <w:rFonts w:asciiTheme="majorBidi" w:hAnsiTheme="majorBidi" w:cstheme="majorBidi"/>
                <w:b/>
                <w:bCs/>
                <w:sz w:val="48"/>
                <w:szCs w:val="48"/>
              </w:rPr>
            </w:pPr>
            <w:r w:rsidRPr="00F65746">
              <w:rPr>
                <w:rFonts w:ascii="Times New Roman Bold+FPEF" w:hAnsi="Times New Roman Bold+FPEF" w:cs="Times New Roman Bold+FPEF"/>
                <w:b/>
                <w:bCs/>
                <w:sz w:val="32"/>
                <w:szCs w:val="32"/>
              </w:rPr>
              <w:t>I</w:t>
            </w:r>
            <w:r>
              <w:rPr>
                <w:rFonts w:ascii="Times New Roman Bold+FPEF" w:hAnsi="Times New Roman Bold+FPEF" w:cs="Times New Roman Bold+FPEF"/>
                <w:b/>
                <w:bCs/>
                <w:sz w:val="32"/>
                <w:szCs w:val="32"/>
              </w:rPr>
              <w:t>NSPECTION</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AND</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TEST</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PLAN</w:t>
            </w:r>
            <w:r w:rsidRPr="00F65746">
              <w:rPr>
                <w:rFonts w:ascii="Times New Roman Bold+FPEF" w:hAnsi="Times New Roman Bold+FPEF" w:cs="Times New Roman Bold+FPEF"/>
                <w:b/>
                <w:bCs/>
                <w:sz w:val="32"/>
                <w:szCs w:val="32"/>
              </w:rPr>
              <w:t xml:space="preserve"> </w:t>
            </w:r>
            <w:proofErr w:type="gramStart"/>
            <w:r>
              <w:rPr>
                <w:rFonts w:ascii="Times New Roman Bold+FPEF" w:hAnsi="Times New Roman Bold+FPEF" w:cs="Times New Roman Bold+FPEF"/>
                <w:b/>
                <w:bCs/>
                <w:sz w:val="32"/>
                <w:szCs w:val="32"/>
              </w:rPr>
              <w:t>FOR</w:t>
            </w:r>
            <w:r w:rsidR="003A77E2">
              <w:rPr>
                <w:rFonts w:ascii="Times New Roman Bold+FPEF" w:hAnsi="Times New Roman Bold+FPEF" w:cs="Times New Roman Bold+FPEF"/>
                <w:b/>
                <w:bCs/>
                <w:sz w:val="32"/>
                <w:szCs w:val="32"/>
              </w:rPr>
              <w:t xml:space="preserve"> </w:t>
            </w:r>
            <w:r w:rsidR="003A77E2" w:rsidRPr="003A77E2">
              <w:rPr>
                <w:rFonts w:ascii="Times New Roman Bold+FPEF" w:hAnsi="Times New Roman Bold+FPEF" w:cs="Times New Roman Bold+FPEF"/>
                <w:b/>
                <w:bCs/>
                <w:sz w:val="32"/>
                <w:szCs w:val="32"/>
                <w:highlight w:val="yellow"/>
              </w:rPr>
              <w:t>???</w:t>
            </w:r>
            <w:proofErr w:type="gramEnd"/>
          </w:p>
          <w:p w:rsidR="00073304" w:rsidRPr="00FE35C9" w:rsidRDefault="00073304" w:rsidP="00106EE6">
            <w:pPr>
              <w:bidi/>
              <w:rPr>
                <w:rFonts w:asciiTheme="majorBidi" w:hAnsiTheme="majorBidi" w:cstheme="majorBidi"/>
                <w:sz w:val="40"/>
              </w:rPr>
            </w:pPr>
          </w:p>
          <w:p w:rsidR="00073304" w:rsidRPr="00FE35C9" w:rsidRDefault="00073304" w:rsidP="00106EE6">
            <w:pPr>
              <w:bidi/>
              <w:rPr>
                <w:rFonts w:asciiTheme="majorBidi" w:hAnsiTheme="majorBidi" w:cstheme="majorBidi"/>
                <w:sz w:val="40"/>
              </w:rPr>
            </w:pPr>
          </w:p>
        </w:tc>
      </w:tr>
    </w:tbl>
    <w:p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rsidTr="000C6FCB">
        <w:trPr>
          <w:trHeight w:val="340"/>
        </w:trPr>
        <w:tc>
          <w:tcPr>
            <w:tcW w:w="816" w:type="dxa"/>
            <w:tcBorders>
              <w:left w:val="single" w:sz="12" w:space="0" w:color="auto"/>
            </w:tcBorders>
            <w:vAlign w:val="center"/>
          </w:tcPr>
          <w:p w:rsidR="00073304" w:rsidRPr="00FE35C9" w:rsidRDefault="00073304" w:rsidP="007024B1">
            <w:pPr>
              <w:bidi/>
              <w:jc w:val="center"/>
              <w:rPr>
                <w:rFonts w:asciiTheme="majorBidi" w:hAnsiTheme="majorBidi" w:cstheme="majorBidi"/>
                <w:sz w:val="18"/>
                <w:szCs w:val="18"/>
              </w:rPr>
            </w:pPr>
          </w:p>
        </w:tc>
        <w:tc>
          <w:tcPr>
            <w:tcW w:w="1448" w:type="dxa"/>
            <w:vAlign w:val="center"/>
          </w:tcPr>
          <w:p w:rsidR="00073304" w:rsidRPr="00FE35C9" w:rsidRDefault="00073304" w:rsidP="007024B1">
            <w:pPr>
              <w:bidi/>
              <w:jc w:val="center"/>
              <w:rPr>
                <w:rFonts w:asciiTheme="majorBidi" w:hAnsiTheme="majorBidi" w:cstheme="majorBidi"/>
                <w:sz w:val="18"/>
                <w:szCs w:val="18"/>
              </w:rPr>
            </w:pPr>
          </w:p>
        </w:tc>
        <w:tc>
          <w:tcPr>
            <w:tcW w:w="3861" w:type="dxa"/>
            <w:vAlign w:val="center"/>
          </w:tcPr>
          <w:p w:rsidR="00073304" w:rsidRPr="00FE35C9" w:rsidRDefault="00073304" w:rsidP="007024B1">
            <w:pPr>
              <w:bidi/>
              <w:jc w:val="center"/>
              <w:rPr>
                <w:rFonts w:asciiTheme="majorBidi" w:hAnsiTheme="majorBidi" w:cstheme="majorBidi"/>
                <w:sz w:val="18"/>
                <w:szCs w:val="18"/>
              </w:rPr>
            </w:pPr>
          </w:p>
        </w:tc>
        <w:tc>
          <w:tcPr>
            <w:tcW w:w="1455" w:type="dxa"/>
            <w:vAlign w:val="center"/>
          </w:tcPr>
          <w:p w:rsidR="00073304" w:rsidRPr="00FE35C9" w:rsidRDefault="00073304" w:rsidP="007024B1">
            <w:pPr>
              <w:bidi/>
              <w:jc w:val="center"/>
              <w:rPr>
                <w:rFonts w:asciiTheme="majorBidi" w:hAnsiTheme="majorBidi" w:cstheme="majorBidi"/>
                <w:sz w:val="18"/>
                <w:szCs w:val="18"/>
              </w:rPr>
            </w:pPr>
          </w:p>
        </w:tc>
        <w:tc>
          <w:tcPr>
            <w:tcW w:w="1439" w:type="dxa"/>
          </w:tcPr>
          <w:p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rsidR="00073304" w:rsidRPr="00FE35C9" w:rsidRDefault="00073304" w:rsidP="007024B1">
            <w:pPr>
              <w:bidi/>
              <w:jc w:val="center"/>
              <w:rPr>
                <w:rFonts w:asciiTheme="majorBidi" w:hAnsiTheme="majorBidi" w:cstheme="majorBidi"/>
                <w:sz w:val="18"/>
                <w:szCs w:val="18"/>
              </w:rPr>
            </w:pPr>
          </w:p>
        </w:tc>
      </w:tr>
      <w:tr w:rsidR="00FE35C9" w:rsidRPr="00FE35C9" w:rsidTr="000C6FCB">
        <w:trPr>
          <w:trHeight w:val="340"/>
        </w:trPr>
        <w:tc>
          <w:tcPr>
            <w:tcW w:w="816" w:type="dxa"/>
            <w:tcBorders>
              <w:left w:val="single" w:sz="12" w:space="0" w:color="auto"/>
            </w:tcBorders>
            <w:vAlign w:val="center"/>
          </w:tcPr>
          <w:p w:rsidR="00FE35C9" w:rsidRPr="00FE35C9" w:rsidRDefault="00FE35C9" w:rsidP="00FE35C9">
            <w:pPr>
              <w:bidi/>
              <w:jc w:val="center"/>
              <w:rPr>
                <w:rFonts w:asciiTheme="majorBidi" w:hAnsiTheme="majorBidi" w:cstheme="majorBidi"/>
                <w:sz w:val="20"/>
                <w:szCs w:val="20"/>
              </w:rPr>
            </w:pPr>
          </w:p>
        </w:tc>
        <w:tc>
          <w:tcPr>
            <w:tcW w:w="1448" w:type="dxa"/>
            <w:vAlign w:val="center"/>
          </w:tcPr>
          <w:p w:rsidR="00FE35C9" w:rsidRPr="00FE35C9" w:rsidRDefault="00FE35C9" w:rsidP="00FE35C9">
            <w:pPr>
              <w:bidi/>
              <w:jc w:val="center"/>
              <w:rPr>
                <w:rFonts w:asciiTheme="majorBidi" w:hAnsiTheme="majorBidi" w:cstheme="majorBidi"/>
                <w:sz w:val="20"/>
                <w:szCs w:val="20"/>
              </w:rPr>
            </w:pPr>
          </w:p>
        </w:tc>
        <w:tc>
          <w:tcPr>
            <w:tcW w:w="3861" w:type="dxa"/>
            <w:vAlign w:val="center"/>
          </w:tcPr>
          <w:p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rsidR="00FE35C9" w:rsidRPr="00FE35C9" w:rsidRDefault="00FE35C9" w:rsidP="00FE35C9">
            <w:pPr>
              <w:bidi/>
              <w:jc w:val="center"/>
              <w:rPr>
                <w:rFonts w:asciiTheme="majorBidi" w:hAnsiTheme="majorBidi" w:cstheme="majorBidi"/>
                <w:sz w:val="20"/>
                <w:szCs w:val="20"/>
              </w:rPr>
            </w:pPr>
          </w:p>
        </w:tc>
        <w:tc>
          <w:tcPr>
            <w:tcW w:w="1439" w:type="dxa"/>
            <w:vAlign w:val="center"/>
          </w:tcPr>
          <w:p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rsidR="00FE35C9" w:rsidRPr="00FE35C9" w:rsidRDefault="00FE35C9" w:rsidP="00FE35C9">
            <w:pPr>
              <w:bidi/>
              <w:jc w:val="center"/>
              <w:rPr>
                <w:rFonts w:asciiTheme="majorBidi" w:hAnsiTheme="majorBidi" w:cstheme="majorBidi"/>
                <w:sz w:val="20"/>
                <w:szCs w:val="20"/>
              </w:rPr>
            </w:pPr>
          </w:p>
        </w:tc>
      </w:tr>
      <w:tr w:rsidR="000C6FCB" w:rsidRPr="00FE35C9" w:rsidTr="000C6FCB">
        <w:trPr>
          <w:trHeight w:val="340"/>
        </w:trPr>
        <w:tc>
          <w:tcPr>
            <w:tcW w:w="816" w:type="dxa"/>
            <w:tcBorders>
              <w:left w:val="single" w:sz="12" w:space="0" w:color="auto"/>
            </w:tcBorders>
            <w:vAlign w:val="center"/>
          </w:tcPr>
          <w:p w:rsidR="000C6FCB" w:rsidRPr="00FE35C9" w:rsidRDefault="00F65746" w:rsidP="000C6FCB">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rsidR="000C6FCB" w:rsidRPr="003A77E2" w:rsidRDefault="00F65746" w:rsidP="00F65746">
            <w:pPr>
              <w:bidi/>
              <w:jc w:val="center"/>
              <w:rPr>
                <w:rFonts w:asciiTheme="majorBidi" w:hAnsiTheme="majorBidi" w:cstheme="majorBidi"/>
                <w:sz w:val="20"/>
                <w:szCs w:val="20"/>
                <w:highlight w:val="yellow"/>
                <w:lang w:bidi="fa-IR"/>
              </w:rPr>
            </w:pPr>
            <w:r w:rsidRPr="003A77E2">
              <w:rPr>
                <w:rFonts w:asciiTheme="majorBidi" w:hAnsiTheme="majorBidi" w:cstheme="majorBidi"/>
                <w:sz w:val="20"/>
                <w:szCs w:val="20"/>
                <w:highlight w:val="yellow"/>
                <w:lang w:bidi="fa-IR"/>
              </w:rPr>
              <w:t>2020/09/28</w:t>
            </w:r>
          </w:p>
        </w:tc>
        <w:tc>
          <w:tcPr>
            <w:tcW w:w="3861" w:type="dxa"/>
            <w:vAlign w:val="center"/>
          </w:tcPr>
          <w:p w:rsidR="000C6FCB" w:rsidRPr="003A77E2" w:rsidRDefault="00F65746" w:rsidP="000C6FCB">
            <w:pPr>
              <w:bidi/>
              <w:jc w:val="center"/>
              <w:rPr>
                <w:rFonts w:asciiTheme="majorBidi" w:hAnsiTheme="majorBidi" w:cstheme="majorBidi"/>
                <w:sz w:val="20"/>
                <w:szCs w:val="20"/>
                <w:highlight w:val="yellow"/>
                <w:lang w:bidi="fa-IR"/>
              </w:rPr>
            </w:pPr>
            <w:r w:rsidRPr="003A77E2">
              <w:rPr>
                <w:rFonts w:asciiTheme="majorBidi" w:hAnsiTheme="majorBidi" w:cstheme="majorBidi"/>
                <w:sz w:val="20"/>
                <w:szCs w:val="20"/>
                <w:highlight w:val="yellow"/>
                <w:lang w:bidi="fa-IR"/>
              </w:rPr>
              <w:t>Issued For Comment (IFC</w:t>
            </w:r>
            <w:r w:rsidRPr="003A77E2">
              <w:rPr>
                <w:rFonts w:asciiTheme="majorBidi" w:hAnsiTheme="majorBidi" w:cs="Times New Roman"/>
                <w:sz w:val="20"/>
                <w:szCs w:val="20"/>
                <w:highlight w:val="yellow"/>
                <w:rtl/>
                <w:lang w:bidi="fa-IR"/>
              </w:rPr>
              <w:t>)</w:t>
            </w:r>
          </w:p>
        </w:tc>
        <w:tc>
          <w:tcPr>
            <w:tcW w:w="1455" w:type="dxa"/>
            <w:vAlign w:val="center"/>
          </w:tcPr>
          <w:p w:rsidR="000C6FCB" w:rsidRPr="003A77E2" w:rsidRDefault="00F65746" w:rsidP="000C6FCB">
            <w:pPr>
              <w:bidi/>
              <w:jc w:val="center"/>
              <w:rPr>
                <w:rFonts w:asciiTheme="majorBidi" w:hAnsiTheme="majorBidi" w:cstheme="majorBidi"/>
                <w:sz w:val="20"/>
                <w:szCs w:val="20"/>
                <w:highlight w:val="yellow"/>
              </w:rPr>
            </w:pPr>
            <w:r w:rsidRPr="003A77E2">
              <w:rPr>
                <w:rFonts w:asciiTheme="majorBidi" w:hAnsiTheme="majorBidi" w:cstheme="majorBidi"/>
                <w:sz w:val="20"/>
                <w:szCs w:val="20"/>
                <w:highlight w:val="yellow"/>
              </w:rPr>
              <w:t>M.IRA</w:t>
            </w:r>
          </w:p>
        </w:tc>
        <w:tc>
          <w:tcPr>
            <w:tcW w:w="1439" w:type="dxa"/>
            <w:vAlign w:val="center"/>
          </w:tcPr>
          <w:p w:rsidR="000C6FCB" w:rsidRPr="003A77E2" w:rsidRDefault="00F65746" w:rsidP="000C6FCB">
            <w:pPr>
              <w:bidi/>
              <w:jc w:val="center"/>
              <w:rPr>
                <w:rFonts w:asciiTheme="majorBidi" w:hAnsiTheme="majorBidi" w:cstheme="majorBidi"/>
                <w:sz w:val="20"/>
                <w:szCs w:val="20"/>
                <w:highlight w:val="yellow"/>
                <w:lang w:bidi="fa-IR"/>
              </w:rPr>
            </w:pPr>
            <w:r w:rsidRPr="003A77E2">
              <w:rPr>
                <w:rFonts w:asciiTheme="majorBidi" w:hAnsiTheme="majorBidi" w:cstheme="majorBidi"/>
                <w:sz w:val="20"/>
                <w:szCs w:val="20"/>
                <w:highlight w:val="yellow"/>
                <w:lang w:bidi="fa-IR"/>
              </w:rPr>
              <w:t>M.TAH</w:t>
            </w:r>
          </w:p>
        </w:tc>
        <w:tc>
          <w:tcPr>
            <w:tcW w:w="1434" w:type="dxa"/>
            <w:tcBorders>
              <w:right w:val="single" w:sz="12" w:space="0" w:color="auto"/>
            </w:tcBorders>
            <w:vAlign w:val="center"/>
          </w:tcPr>
          <w:p w:rsidR="000C6FCB" w:rsidRPr="003A77E2" w:rsidRDefault="00F65746" w:rsidP="000C6FCB">
            <w:pPr>
              <w:bidi/>
              <w:jc w:val="center"/>
              <w:rPr>
                <w:rFonts w:asciiTheme="majorBidi" w:hAnsiTheme="majorBidi" w:cstheme="majorBidi"/>
                <w:sz w:val="20"/>
                <w:szCs w:val="20"/>
                <w:highlight w:val="yellow"/>
                <w:lang w:bidi="fa-IR"/>
              </w:rPr>
            </w:pPr>
            <w:r w:rsidRPr="003A77E2">
              <w:rPr>
                <w:rFonts w:asciiTheme="majorBidi" w:hAnsiTheme="majorBidi" w:cstheme="majorBidi"/>
                <w:sz w:val="20"/>
                <w:szCs w:val="20"/>
                <w:highlight w:val="yellow"/>
                <w:lang w:bidi="fa-IR"/>
              </w:rPr>
              <w:t>M.TAH</w:t>
            </w:r>
          </w:p>
        </w:tc>
      </w:tr>
      <w:tr w:rsidR="00FE35C9" w:rsidRPr="00FE35C9" w:rsidTr="000C6FCB">
        <w:trPr>
          <w:trHeight w:val="522"/>
        </w:trPr>
        <w:tc>
          <w:tcPr>
            <w:tcW w:w="816" w:type="dxa"/>
            <w:tcBorders>
              <w:left w:val="single" w:sz="12" w:space="0" w:color="auto"/>
              <w:bottom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rsidR="00971DB7" w:rsidRPr="00FE35C9" w:rsidRDefault="00971DB7" w:rsidP="00971DB7">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rsidR="00E46BB5" w:rsidRDefault="00E46BB5" w:rsidP="006B245D">
      <w:pPr>
        <w:pStyle w:val="Header"/>
        <w:spacing w:before="120"/>
        <w:ind w:right="180"/>
        <w:jc w:val="center"/>
        <w:rPr>
          <w:rFonts w:asciiTheme="majorBidi" w:hAnsiTheme="majorBidi" w:cstheme="majorBidi"/>
          <w:b/>
          <w:bCs/>
          <w:u w:val="single"/>
        </w:rPr>
      </w:pPr>
    </w:p>
    <w:p w:rsidR="00F65746" w:rsidRDefault="00F65746" w:rsidP="006B245D">
      <w:pPr>
        <w:pStyle w:val="Header"/>
        <w:spacing w:before="120"/>
        <w:ind w:right="180"/>
        <w:jc w:val="center"/>
        <w:rPr>
          <w:rFonts w:asciiTheme="majorBidi" w:hAnsiTheme="majorBidi" w:cstheme="majorBidi"/>
          <w:b/>
          <w:bCs/>
          <w:u w:val="single"/>
        </w:rPr>
      </w:pPr>
    </w:p>
    <w:p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rsidTr="00A56A39">
        <w:tc>
          <w:tcPr>
            <w:tcW w:w="714" w:type="dxa"/>
            <w:vMerge w:val="restart"/>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rsidTr="00A56A39">
        <w:tc>
          <w:tcPr>
            <w:tcW w:w="714" w:type="dxa"/>
            <w:vMerge/>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0C6FCB" w:rsidRPr="00FE35C9" w:rsidTr="00A56A39">
        <w:trPr>
          <w:trHeight w:val="227"/>
        </w:trPr>
        <w:tc>
          <w:tcPr>
            <w:tcW w:w="714" w:type="dxa"/>
          </w:tcPr>
          <w:p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0C6FCB" w:rsidRPr="00FE35C9" w:rsidRDefault="000C6FCB" w:rsidP="000C6FCB">
            <w:pPr>
              <w:jc w:val="center"/>
              <w:rPr>
                <w:rFonts w:asciiTheme="majorBidi" w:hAnsiTheme="majorBidi" w:cstheme="majorBidi"/>
                <w:b/>
                <w:bCs/>
              </w:rPr>
            </w:pPr>
          </w:p>
        </w:tc>
        <w:tc>
          <w:tcPr>
            <w:tcW w:w="527" w:type="dxa"/>
          </w:tcPr>
          <w:p w:rsidR="000C6FCB" w:rsidRPr="00FE35C9" w:rsidRDefault="000C6FCB" w:rsidP="000C6FCB">
            <w:pPr>
              <w:jc w:val="center"/>
              <w:rPr>
                <w:rFonts w:asciiTheme="majorBidi" w:hAnsiTheme="majorBidi" w:cstheme="majorBidi"/>
                <w:b/>
                <w:bCs/>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8" w:type="dxa"/>
          </w:tcPr>
          <w:p w:rsidR="000C6FCB" w:rsidRPr="00FE35C9" w:rsidRDefault="000C6FCB" w:rsidP="000C6FCB">
            <w:pPr>
              <w:pStyle w:val="Header"/>
              <w:jc w:val="center"/>
              <w:rPr>
                <w:rFonts w:asciiTheme="majorBidi" w:hAnsiTheme="majorBidi" w:cstheme="majorBidi"/>
                <w:b/>
                <w:bCs/>
                <w:sz w:val="16"/>
                <w:szCs w:val="16"/>
              </w:rPr>
            </w:pPr>
          </w:p>
        </w:tc>
        <w:tc>
          <w:tcPr>
            <w:tcW w:w="539" w:type="dxa"/>
          </w:tcPr>
          <w:p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rsidR="000C6FCB" w:rsidRPr="00FE35C9" w:rsidRDefault="000C6FCB" w:rsidP="000C6FCB">
            <w:pPr>
              <w:rPr>
                <w:rFonts w:asciiTheme="majorBidi" w:hAnsiTheme="majorBidi" w:cstheme="majorBidi"/>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1146" w:type="dxa"/>
          </w:tcPr>
          <w:p w:rsidR="000C6FCB" w:rsidRPr="00FE35C9" w:rsidRDefault="000C6FCB" w:rsidP="000C6FCB">
            <w:pPr>
              <w:pStyle w:val="Header"/>
              <w:jc w:val="center"/>
              <w:rPr>
                <w:rFonts w:asciiTheme="majorBidi" w:hAnsiTheme="majorBidi" w:cstheme="majorBidi"/>
                <w:b/>
                <w:bCs/>
                <w:sz w:val="16"/>
                <w:szCs w:val="16"/>
              </w:rPr>
            </w:pPr>
          </w:p>
        </w:tc>
      </w:tr>
      <w:tr w:rsidR="000C6FCB" w:rsidRPr="00FE35C9" w:rsidTr="00A56A39">
        <w:trPr>
          <w:trHeight w:val="227"/>
        </w:trPr>
        <w:tc>
          <w:tcPr>
            <w:tcW w:w="714" w:type="dxa"/>
          </w:tcPr>
          <w:p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0C6FCB" w:rsidRPr="00FE35C9" w:rsidRDefault="000C6FCB" w:rsidP="000C6FCB">
            <w:pPr>
              <w:jc w:val="center"/>
              <w:rPr>
                <w:rFonts w:asciiTheme="majorBidi" w:hAnsiTheme="majorBidi" w:cstheme="majorBidi"/>
                <w:b/>
                <w:bCs/>
              </w:rPr>
            </w:pPr>
          </w:p>
        </w:tc>
        <w:tc>
          <w:tcPr>
            <w:tcW w:w="527" w:type="dxa"/>
          </w:tcPr>
          <w:p w:rsidR="000C6FCB" w:rsidRPr="00FE35C9" w:rsidRDefault="000C6FCB" w:rsidP="000C6FCB">
            <w:pPr>
              <w:jc w:val="center"/>
              <w:rPr>
                <w:rFonts w:asciiTheme="majorBidi" w:hAnsiTheme="majorBidi" w:cstheme="majorBidi"/>
                <w:b/>
                <w:bCs/>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7" w:type="dxa"/>
          </w:tcPr>
          <w:p w:rsidR="000C6FCB" w:rsidRPr="00FE35C9" w:rsidRDefault="000C6FCB" w:rsidP="000C6FCB">
            <w:pPr>
              <w:pStyle w:val="Header"/>
              <w:jc w:val="center"/>
              <w:rPr>
                <w:rFonts w:asciiTheme="majorBidi" w:hAnsiTheme="majorBidi" w:cstheme="majorBidi"/>
                <w:b/>
                <w:bCs/>
                <w:sz w:val="16"/>
                <w:szCs w:val="16"/>
              </w:rPr>
            </w:pPr>
          </w:p>
        </w:tc>
        <w:tc>
          <w:tcPr>
            <w:tcW w:w="528" w:type="dxa"/>
          </w:tcPr>
          <w:p w:rsidR="000C6FCB" w:rsidRPr="00FE35C9" w:rsidRDefault="000C6FCB" w:rsidP="000C6FCB">
            <w:pPr>
              <w:pStyle w:val="Header"/>
              <w:jc w:val="center"/>
              <w:rPr>
                <w:rFonts w:asciiTheme="majorBidi" w:hAnsiTheme="majorBidi" w:cstheme="majorBidi"/>
                <w:b/>
                <w:bCs/>
                <w:sz w:val="16"/>
                <w:szCs w:val="16"/>
              </w:rPr>
            </w:pPr>
          </w:p>
        </w:tc>
        <w:tc>
          <w:tcPr>
            <w:tcW w:w="539" w:type="dxa"/>
          </w:tcPr>
          <w:p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rsidR="000C6FCB" w:rsidRPr="00FE35C9" w:rsidRDefault="000C6FCB" w:rsidP="000C6FCB">
            <w:pPr>
              <w:rPr>
                <w:rFonts w:asciiTheme="majorBidi" w:hAnsiTheme="majorBidi" w:cstheme="majorBidi"/>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519" w:type="dxa"/>
          </w:tcPr>
          <w:p w:rsidR="000C6FCB" w:rsidRPr="00FE35C9" w:rsidRDefault="000C6FCB" w:rsidP="000C6FCB">
            <w:pPr>
              <w:pStyle w:val="Header"/>
              <w:jc w:val="center"/>
              <w:rPr>
                <w:rFonts w:asciiTheme="majorBidi" w:hAnsiTheme="majorBidi" w:cstheme="majorBidi"/>
                <w:b/>
                <w:bCs/>
                <w:sz w:val="16"/>
                <w:szCs w:val="16"/>
              </w:rPr>
            </w:pPr>
          </w:p>
        </w:tc>
        <w:tc>
          <w:tcPr>
            <w:tcW w:w="520" w:type="dxa"/>
          </w:tcPr>
          <w:p w:rsidR="000C6FCB" w:rsidRPr="00FE35C9" w:rsidRDefault="000C6FCB" w:rsidP="000C6FCB">
            <w:pPr>
              <w:pStyle w:val="Header"/>
              <w:jc w:val="center"/>
              <w:rPr>
                <w:rFonts w:asciiTheme="majorBidi" w:hAnsiTheme="majorBidi" w:cstheme="majorBidi"/>
                <w:b/>
                <w:bCs/>
                <w:sz w:val="16"/>
                <w:szCs w:val="16"/>
              </w:rPr>
            </w:pPr>
          </w:p>
        </w:tc>
        <w:tc>
          <w:tcPr>
            <w:tcW w:w="1146" w:type="dxa"/>
          </w:tcPr>
          <w:p w:rsidR="000C6FCB" w:rsidRPr="00FE35C9" w:rsidRDefault="000C6FCB" w:rsidP="000C6FCB">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rsidR="008E0C74" w:rsidRPr="00FE35C9" w:rsidRDefault="003D19BB"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rsidR="006F503A" w:rsidRPr="00FE35C9" w:rsidRDefault="003D19BB"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6F503A" w:rsidRPr="00FE35C9" w:rsidRDefault="006F503A" w:rsidP="006F503A">
            <w:pPr>
              <w:jc w:val="center"/>
              <w:rPr>
                <w:rFonts w:asciiTheme="majorBidi" w:hAnsiTheme="majorBidi" w:cstheme="majorBidi"/>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8" w:type="dxa"/>
          </w:tcPr>
          <w:p w:rsidR="006F503A" w:rsidRPr="00FE35C9" w:rsidRDefault="006F503A" w:rsidP="006F503A">
            <w:pPr>
              <w:pStyle w:val="Header"/>
              <w:jc w:val="center"/>
              <w:rPr>
                <w:rFonts w:asciiTheme="majorBidi" w:hAnsiTheme="majorBidi" w:cstheme="majorBidi"/>
                <w:b/>
                <w:bCs/>
                <w:sz w:val="16"/>
                <w:szCs w:val="16"/>
              </w:rPr>
            </w:pPr>
          </w:p>
        </w:tc>
        <w:tc>
          <w:tcPr>
            <w:tcW w:w="539" w:type="dxa"/>
          </w:tcPr>
          <w:p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rsidR="006F503A" w:rsidRPr="00FE35C9" w:rsidRDefault="006F503A" w:rsidP="006F503A">
            <w:pPr>
              <w:rPr>
                <w:rFonts w:asciiTheme="majorBidi" w:hAnsiTheme="majorBidi" w:cstheme="majorBidi"/>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1146" w:type="dxa"/>
          </w:tcPr>
          <w:p w:rsidR="006F503A" w:rsidRPr="00FE35C9" w:rsidRDefault="006F503A" w:rsidP="006F503A">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rsidR="006F503A" w:rsidRPr="00FE35C9" w:rsidRDefault="003D19BB"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6F503A" w:rsidRPr="00FE35C9" w:rsidRDefault="006F503A" w:rsidP="006F503A">
            <w:pPr>
              <w:jc w:val="center"/>
              <w:rPr>
                <w:rFonts w:asciiTheme="majorBidi" w:hAnsiTheme="majorBidi" w:cstheme="majorBidi"/>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7" w:type="dxa"/>
          </w:tcPr>
          <w:p w:rsidR="006F503A" w:rsidRPr="00FE35C9" w:rsidRDefault="006F503A" w:rsidP="006F503A">
            <w:pPr>
              <w:pStyle w:val="Header"/>
              <w:jc w:val="center"/>
              <w:rPr>
                <w:rFonts w:asciiTheme="majorBidi" w:hAnsiTheme="majorBidi" w:cstheme="majorBidi"/>
                <w:b/>
                <w:bCs/>
                <w:sz w:val="16"/>
                <w:szCs w:val="16"/>
              </w:rPr>
            </w:pPr>
          </w:p>
        </w:tc>
        <w:tc>
          <w:tcPr>
            <w:tcW w:w="528" w:type="dxa"/>
          </w:tcPr>
          <w:p w:rsidR="006F503A" w:rsidRPr="00FE35C9" w:rsidRDefault="006F503A" w:rsidP="006F503A">
            <w:pPr>
              <w:pStyle w:val="Header"/>
              <w:jc w:val="center"/>
              <w:rPr>
                <w:rFonts w:asciiTheme="majorBidi" w:hAnsiTheme="majorBidi" w:cstheme="majorBidi"/>
                <w:b/>
                <w:bCs/>
                <w:sz w:val="16"/>
                <w:szCs w:val="16"/>
              </w:rPr>
            </w:pPr>
          </w:p>
        </w:tc>
        <w:tc>
          <w:tcPr>
            <w:tcW w:w="539" w:type="dxa"/>
          </w:tcPr>
          <w:p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rsidR="006F503A" w:rsidRPr="00FE35C9" w:rsidRDefault="006F503A" w:rsidP="006F503A">
            <w:pPr>
              <w:rPr>
                <w:rFonts w:asciiTheme="majorBidi" w:hAnsiTheme="majorBidi" w:cstheme="majorBidi"/>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519" w:type="dxa"/>
          </w:tcPr>
          <w:p w:rsidR="006F503A" w:rsidRPr="00FE35C9" w:rsidRDefault="006F503A" w:rsidP="006F503A">
            <w:pPr>
              <w:pStyle w:val="Header"/>
              <w:jc w:val="center"/>
              <w:rPr>
                <w:rFonts w:asciiTheme="majorBidi" w:hAnsiTheme="majorBidi" w:cstheme="majorBidi"/>
                <w:b/>
                <w:bCs/>
                <w:sz w:val="16"/>
                <w:szCs w:val="16"/>
              </w:rPr>
            </w:pPr>
          </w:p>
        </w:tc>
        <w:tc>
          <w:tcPr>
            <w:tcW w:w="520" w:type="dxa"/>
          </w:tcPr>
          <w:p w:rsidR="006F503A" w:rsidRPr="00FE35C9" w:rsidRDefault="006F503A" w:rsidP="006F503A">
            <w:pPr>
              <w:pStyle w:val="Header"/>
              <w:jc w:val="center"/>
              <w:rPr>
                <w:rFonts w:asciiTheme="majorBidi" w:hAnsiTheme="majorBidi" w:cstheme="majorBidi"/>
                <w:b/>
                <w:bCs/>
                <w:sz w:val="16"/>
                <w:szCs w:val="16"/>
              </w:rPr>
            </w:pPr>
          </w:p>
        </w:tc>
        <w:tc>
          <w:tcPr>
            <w:tcW w:w="1146" w:type="dxa"/>
          </w:tcPr>
          <w:p w:rsidR="006F503A" w:rsidRPr="00FE35C9" w:rsidRDefault="006F503A" w:rsidP="006F503A">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rsidR="008E0C74" w:rsidRPr="00FE35C9" w:rsidRDefault="00BB321D"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rPr>
                <w:rFonts w:asciiTheme="majorBidi" w:hAnsiTheme="majorBidi" w:cstheme="majorBidi"/>
                <w:b/>
                <w:bCs/>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rsidR="00523432" w:rsidRDefault="00523432" w:rsidP="00523432">
            <w:pPr>
              <w:jc w:val="center"/>
            </w:pP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rsidR="00523432" w:rsidRDefault="00523432" w:rsidP="00523432">
            <w:pPr>
              <w:jc w:val="center"/>
            </w:pPr>
          </w:p>
        </w:tc>
        <w:tc>
          <w:tcPr>
            <w:tcW w:w="508" w:type="dxa"/>
          </w:tcPr>
          <w:p w:rsidR="00523432" w:rsidRPr="00FE35C9" w:rsidRDefault="00523432" w:rsidP="00523432">
            <w:pPr>
              <w:jc w:val="center"/>
              <w:rPr>
                <w:rFonts w:asciiTheme="majorBidi" w:hAnsiTheme="majorBidi" w:cstheme="majorBidi"/>
                <w:b/>
                <w:bCs/>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rsidR="00523432" w:rsidRDefault="00523432" w:rsidP="00523432">
            <w:pPr>
              <w:jc w:val="center"/>
            </w:pPr>
          </w:p>
        </w:tc>
        <w:tc>
          <w:tcPr>
            <w:tcW w:w="508" w:type="dxa"/>
          </w:tcPr>
          <w:p w:rsidR="00523432" w:rsidRPr="00FE35C9" w:rsidRDefault="00523432" w:rsidP="00523432">
            <w:pPr>
              <w:jc w:val="center"/>
              <w:rPr>
                <w:rFonts w:asciiTheme="majorBidi" w:hAnsiTheme="majorBidi" w:cstheme="majorBidi"/>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rsidR="00523432" w:rsidRDefault="00523432" w:rsidP="00523432">
            <w:pPr>
              <w:jc w:val="center"/>
            </w:pPr>
          </w:p>
        </w:tc>
        <w:tc>
          <w:tcPr>
            <w:tcW w:w="508" w:type="dxa"/>
          </w:tcPr>
          <w:p w:rsidR="00523432" w:rsidRPr="00FE35C9" w:rsidRDefault="00523432" w:rsidP="00523432">
            <w:pPr>
              <w:jc w:val="center"/>
              <w:rPr>
                <w:rFonts w:asciiTheme="majorBidi" w:hAnsiTheme="majorBidi" w:cstheme="majorBidi"/>
                <w:b/>
                <w:bCs/>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8" w:type="dxa"/>
          </w:tcPr>
          <w:p w:rsidR="00523432" w:rsidRPr="00FE35C9" w:rsidRDefault="00523432" w:rsidP="00523432">
            <w:pPr>
              <w:jc w:val="center"/>
              <w:rPr>
                <w:rFonts w:asciiTheme="majorBidi" w:hAnsiTheme="majorBidi" w:cstheme="majorBidi"/>
                <w:b/>
                <w:bCs/>
                <w:sz w:val="16"/>
                <w:szCs w:val="16"/>
              </w:rPr>
            </w:pPr>
          </w:p>
        </w:tc>
        <w:tc>
          <w:tcPr>
            <w:tcW w:w="539" w:type="dxa"/>
          </w:tcPr>
          <w:p w:rsidR="00523432" w:rsidRPr="00FE35C9" w:rsidRDefault="00523432" w:rsidP="00523432">
            <w:pP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1146" w:type="dxa"/>
          </w:tcPr>
          <w:p w:rsidR="00523432" w:rsidRPr="00FE35C9" w:rsidRDefault="00523432" w:rsidP="00523432">
            <w:pP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rsidR="00523432" w:rsidRDefault="00523432" w:rsidP="00523432">
            <w:pPr>
              <w:jc w:val="center"/>
            </w:pPr>
          </w:p>
        </w:tc>
        <w:tc>
          <w:tcPr>
            <w:tcW w:w="508" w:type="dxa"/>
          </w:tcPr>
          <w:p w:rsidR="00523432" w:rsidRPr="00FE35C9" w:rsidRDefault="00523432" w:rsidP="00523432">
            <w:pPr>
              <w:jc w:val="center"/>
              <w:rPr>
                <w:rFonts w:asciiTheme="majorBidi" w:hAnsiTheme="majorBidi" w:cstheme="majorBidi"/>
                <w:b/>
                <w:bCs/>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7" w:type="dxa"/>
          </w:tcPr>
          <w:p w:rsidR="00523432" w:rsidRPr="00FE35C9" w:rsidRDefault="00523432" w:rsidP="00523432">
            <w:pPr>
              <w:jc w:val="center"/>
              <w:rPr>
                <w:rFonts w:asciiTheme="majorBidi" w:hAnsiTheme="majorBidi" w:cstheme="majorBidi"/>
                <w:b/>
                <w:bCs/>
                <w:sz w:val="16"/>
                <w:szCs w:val="16"/>
              </w:rPr>
            </w:pPr>
          </w:p>
        </w:tc>
        <w:tc>
          <w:tcPr>
            <w:tcW w:w="528" w:type="dxa"/>
          </w:tcPr>
          <w:p w:rsidR="00523432" w:rsidRPr="00FE35C9" w:rsidRDefault="00523432" w:rsidP="00523432">
            <w:pPr>
              <w:jc w:val="center"/>
              <w:rPr>
                <w:rFonts w:asciiTheme="majorBidi" w:hAnsiTheme="majorBidi" w:cstheme="majorBidi"/>
                <w:b/>
                <w:bCs/>
                <w:sz w:val="16"/>
                <w:szCs w:val="16"/>
              </w:rPr>
            </w:pPr>
          </w:p>
        </w:tc>
        <w:tc>
          <w:tcPr>
            <w:tcW w:w="539" w:type="dxa"/>
          </w:tcPr>
          <w:p w:rsidR="00523432" w:rsidRPr="00FE35C9" w:rsidRDefault="00523432" w:rsidP="00523432">
            <w:pP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519" w:type="dxa"/>
          </w:tcPr>
          <w:p w:rsidR="00523432" w:rsidRPr="00FE35C9" w:rsidRDefault="00523432" w:rsidP="00523432">
            <w:pPr>
              <w:jc w:val="center"/>
              <w:rPr>
                <w:rFonts w:asciiTheme="majorBidi" w:hAnsiTheme="majorBidi" w:cstheme="majorBidi"/>
                <w:b/>
                <w:bCs/>
                <w:sz w:val="16"/>
                <w:szCs w:val="16"/>
              </w:rPr>
            </w:pPr>
          </w:p>
        </w:tc>
        <w:tc>
          <w:tcPr>
            <w:tcW w:w="520" w:type="dxa"/>
          </w:tcPr>
          <w:p w:rsidR="00523432" w:rsidRPr="00FE35C9" w:rsidRDefault="00523432" w:rsidP="00523432">
            <w:pPr>
              <w:jc w:val="center"/>
              <w:rPr>
                <w:rFonts w:asciiTheme="majorBidi" w:hAnsiTheme="majorBidi" w:cstheme="majorBidi"/>
                <w:b/>
                <w:bCs/>
                <w:sz w:val="16"/>
                <w:szCs w:val="16"/>
              </w:rPr>
            </w:pPr>
          </w:p>
        </w:tc>
        <w:tc>
          <w:tcPr>
            <w:tcW w:w="1146" w:type="dxa"/>
          </w:tcPr>
          <w:p w:rsidR="00523432" w:rsidRPr="00FE35C9" w:rsidRDefault="00523432" w:rsidP="00523432">
            <w:pP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rsidR="00523432" w:rsidRDefault="00523432" w:rsidP="00523432">
            <w:pPr>
              <w:jc w:val="center"/>
            </w:pP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rsidR="00523432" w:rsidRDefault="00523432" w:rsidP="00523432">
            <w:pPr>
              <w:jc w:val="center"/>
            </w:pP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523432" w:rsidRPr="00FE35C9" w:rsidTr="00A56A39">
        <w:trPr>
          <w:trHeight w:val="227"/>
        </w:trPr>
        <w:tc>
          <w:tcPr>
            <w:tcW w:w="714" w:type="dxa"/>
          </w:tcPr>
          <w:p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rsidR="00523432" w:rsidRDefault="00523432" w:rsidP="00523432">
            <w:pPr>
              <w:jc w:val="center"/>
            </w:pPr>
          </w:p>
        </w:tc>
        <w:tc>
          <w:tcPr>
            <w:tcW w:w="508" w:type="dxa"/>
          </w:tcPr>
          <w:p w:rsidR="00523432" w:rsidRPr="00FE35C9" w:rsidRDefault="00523432" w:rsidP="00523432">
            <w:pPr>
              <w:jc w:val="cente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7" w:type="dxa"/>
          </w:tcPr>
          <w:p w:rsidR="00523432" w:rsidRPr="00FE35C9" w:rsidRDefault="00523432" w:rsidP="00523432">
            <w:pPr>
              <w:pStyle w:val="Header"/>
              <w:jc w:val="center"/>
              <w:rPr>
                <w:rFonts w:asciiTheme="majorBidi" w:hAnsiTheme="majorBidi" w:cstheme="majorBidi"/>
                <w:b/>
                <w:bCs/>
                <w:sz w:val="16"/>
                <w:szCs w:val="16"/>
              </w:rPr>
            </w:pPr>
          </w:p>
        </w:tc>
        <w:tc>
          <w:tcPr>
            <w:tcW w:w="528" w:type="dxa"/>
          </w:tcPr>
          <w:p w:rsidR="00523432" w:rsidRPr="00FE35C9" w:rsidRDefault="00523432" w:rsidP="00523432">
            <w:pPr>
              <w:pStyle w:val="Header"/>
              <w:jc w:val="center"/>
              <w:rPr>
                <w:rFonts w:asciiTheme="majorBidi" w:hAnsiTheme="majorBidi" w:cstheme="majorBidi"/>
                <w:b/>
                <w:bCs/>
                <w:sz w:val="16"/>
                <w:szCs w:val="16"/>
              </w:rPr>
            </w:pPr>
          </w:p>
        </w:tc>
        <w:tc>
          <w:tcPr>
            <w:tcW w:w="539" w:type="dxa"/>
          </w:tcPr>
          <w:p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rsidR="00523432" w:rsidRPr="00FE35C9" w:rsidRDefault="00523432" w:rsidP="00523432">
            <w:pPr>
              <w:rPr>
                <w:rFonts w:asciiTheme="majorBidi" w:hAnsiTheme="majorBidi" w:cstheme="majorBidi"/>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519" w:type="dxa"/>
          </w:tcPr>
          <w:p w:rsidR="00523432" w:rsidRPr="00FE35C9" w:rsidRDefault="00523432" w:rsidP="00523432">
            <w:pPr>
              <w:pStyle w:val="Header"/>
              <w:jc w:val="center"/>
              <w:rPr>
                <w:rFonts w:asciiTheme="majorBidi" w:hAnsiTheme="majorBidi" w:cstheme="majorBidi"/>
                <w:b/>
                <w:bCs/>
                <w:sz w:val="16"/>
                <w:szCs w:val="16"/>
              </w:rPr>
            </w:pPr>
          </w:p>
        </w:tc>
        <w:tc>
          <w:tcPr>
            <w:tcW w:w="520" w:type="dxa"/>
          </w:tcPr>
          <w:p w:rsidR="00523432" w:rsidRPr="00FE35C9" w:rsidRDefault="00523432" w:rsidP="00523432">
            <w:pPr>
              <w:pStyle w:val="Header"/>
              <w:jc w:val="center"/>
              <w:rPr>
                <w:rFonts w:asciiTheme="majorBidi" w:hAnsiTheme="majorBidi" w:cstheme="majorBidi"/>
                <w:b/>
                <w:bCs/>
                <w:sz w:val="16"/>
                <w:szCs w:val="16"/>
              </w:rPr>
            </w:pPr>
          </w:p>
        </w:tc>
        <w:tc>
          <w:tcPr>
            <w:tcW w:w="1146" w:type="dxa"/>
          </w:tcPr>
          <w:p w:rsidR="00523432" w:rsidRPr="00FE35C9" w:rsidRDefault="00523432" w:rsidP="00523432">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rsidR="008E0C74" w:rsidRPr="00FE35C9" w:rsidRDefault="008E0C74" w:rsidP="008E0C74">
            <w:pPr>
              <w:jc w:val="center"/>
              <w:rPr>
                <w:rFonts w:asciiTheme="majorBidi" w:hAnsiTheme="majorBidi" w:cstheme="majorBidi"/>
                <w:b/>
                <w:bCs/>
              </w:rP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7" w:type="dxa"/>
          </w:tcPr>
          <w:p w:rsidR="008E0C74" w:rsidRPr="00FE35C9" w:rsidRDefault="008E0C74" w:rsidP="008E0C74">
            <w:pPr>
              <w:pStyle w:val="Header"/>
              <w:jc w:val="center"/>
              <w:rPr>
                <w:rFonts w:asciiTheme="majorBidi" w:hAnsiTheme="majorBidi" w:cstheme="majorBidi"/>
                <w:b/>
                <w:bCs/>
                <w:sz w:val="16"/>
                <w:szCs w:val="16"/>
              </w:rPr>
            </w:pPr>
          </w:p>
        </w:tc>
        <w:tc>
          <w:tcPr>
            <w:tcW w:w="528" w:type="dxa"/>
          </w:tcPr>
          <w:p w:rsidR="008E0C74" w:rsidRPr="00FE35C9" w:rsidRDefault="008E0C74" w:rsidP="008E0C74">
            <w:pPr>
              <w:pStyle w:val="Header"/>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519" w:type="dxa"/>
          </w:tcPr>
          <w:p w:rsidR="008E0C74" w:rsidRPr="00FE35C9" w:rsidRDefault="008E0C74" w:rsidP="008E0C74">
            <w:pPr>
              <w:pStyle w:val="Header"/>
              <w:jc w:val="center"/>
              <w:rPr>
                <w:rFonts w:asciiTheme="majorBidi" w:hAnsiTheme="majorBidi" w:cstheme="majorBidi"/>
                <w:b/>
                <w:bCs/>
                <w:sz w:val="16"/>
                <w:szCs w:val="16"/>
              </w:rPr>
            </w:pPr>
          </w:p>
        </w:tc>
        <w:tc>
          <w:tcPr>
            <w:tcW w:w="520" w:type="dxa"/>
          </w:tcPr>
          <w:p w:rsidR="008E0C74" w:rsidRPr="00FE35C9" w:rsidRDefault="008E0C74" w:rsidP="008E0C74">
            <w:pPr>
              <w:pStyle w:val="Header"/>
              <w:jc w:val="center"/>
              <w:rPr>
                <w:rFonts w:asciiTheme="majorBidi" w:hAnsiTheme="majorBidi" w:cstheme="majorBidi"/>
                <w:b/>
                <w:bCs/>
                <w:sz w:val="16"/>
                <w:szCs w:val="16"/>
              </w:rPr>
            </w:pPr>
          </w:p>
        </w:tc>
        <w:tc>
          <w:tcPr>
            <w:tcW w:w="1146" w:type="dxa"/>
          </w:tcPr>
          <w:p w:rsidR="008E0C74" w:rsidRPr="00FE35C9" w:rsidRDefault="008E0C74" w:rsidP="008E0C74">
            <w:pPr>
              <w:pStyle w:val="Header"/>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rsidR="008E0C74" w:rsidRPr="00FE35C9" w:rsidRDefault="008E0C74" w:rsidP="008E0C74">
            <w:pPr>
              <w:jc w:val="center"/>
            </w:pPr>
          </w:p>
        </w:tc>
        <w:tc>
          <w:tcPr>
            <w:tcW w:w="508" w:type="dxa"/>
          </w:tcPr>
          <w:p w:rsidR="008E0C74" w:rsidRPr="00FE35C9" w:rsidRDefault="008E0C74" w:rsidP="008E0C74">
            <w:pPr>
              <w:jc w:val="cente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rsidR="008E0C74" w:rsidRPr="00FE35C9" w:rsidRDefault="008E0C74" w:rsidP="008E0C74">
            <w:pPr>
              <w:jc w:val="cente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rsidR="008E0C74" w:rsidRPr="00FE35C9" w:rsidRDefault="008E0C74" w:rsidP="008E0C74">
            <w:pPr>
              <w:tabs>
                <w:tab w:val="center" w:pos="155"/>
              </w:tabs>
              <w:rPr>
                <w:rFonts w:asciiTheme="majorBidi" w:hAnsiTheme="majorBidi" w:cstheme="majorBidi"/>
              </w:rP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27"/>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83"/>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rsidTr="00A56A39">
        <w:trPr>
          <w:trHeight w:val="283"/>
        </w:trPr>
        <w:tc>
          <w:tcPr>
            <w:tcW w:w="714" w:type="dxa"/>
          </w:tcPr>
          <w:p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rsidR="008E0C74" w:rsidRPr="00FE35C9" w:rsidRDefault="008E0C74" w:rsidP="008E0C74">
            <w:pPr>
              <w:jc w:val="center"/>
              <w:rPr>
                <w:rFonts w:asciiTheme="majorBidi" w:hAnsiTheme="majorBidi" w:cstheme="majorBidi"/>
              </w:rPr>
            </w:pPr>
          </w:p>
        </w:tc>
        <w:tc>
          <w:tcPr>
            <w:tcW w:w="50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rsidR="008E0C74" w:rsidRPr="00FE35C9" w:rsidRDefault="008E0C74" w:rsidP="008E0C74">
            <w:pPr>
              <w:rPr>
                <w:rFonts w:asciiTheme="majorBidi" w:hAnsiTheme="majorBidi" w:cstheme="majorBidi"/>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rsidR="008E0C74" w:rsidRPr="00FE35C9" w:rsidRDefault="008E0C74" w:rsidP="008E0C74">
            <w:pPr>
              <w:pStyle w:val="Header"/>
              <w:ind w:right="180"/>
              <w:jc w:val="center"/>
              <w:rPr>
                <w:rFonts w:asciiTheme="majorBidi" w:hAnsiTheme="majorBidi" w:cstheme="majorBidi"/>
                <w:b/>
                <w:bCs/>
                <w:sz w:val="16"/>
                <w:szCs w:val="16"/>
              </w:rPr>
            </w:pPr>
          </w:p>
        </w:tc>
      </w:tr>
    </w:tbl>
    <w:p w:rsidR="00E616DD" w:rsidRDefault="00E616DD" w:rsidP="00E616DD">
      <w:pPr>
        <w:pStyle w:val="TOCHeading"/>
        <w:rPr>
          <w:color w:val="auto"/>
        </w:rPr>
      </w:pPr>
    </w:p>
    <w:p w:rsidR="00E616DD"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 xml:space="preserve">Table of Contents </w:t>
      </w:r>
    </w:p>
    <w:p w:rsidR="00E616DD" w:rsidRPr="00E616DD" w:rsidRDefault="00E616DD" w:rsidP="00E616DD">
      <w:pPr>
        <w:autoSpaceDE w:val="0"/>
        <w:autoSpaceDN w:val="0"/>
        <w:adjustRightInd w:val="0"/>
        <w:spacing w:after="0" w:line="240" w:lineRule="auto"/>
        <w:rPr>
          <w:rFonts w:ascii="Arial" w:eastAsiaTheme="minorEastAsia" w:hAnsi="Arial" w:cs="Arial"/>
          <w:color w:val="000000"/>
        </w:rPr>
      </w:pPr>
    </w:p>
    <w:p w:rsidR="00E616DD" w:rsidRPr="00E616DD" w:rsidRDefault="00E616DD" w:rsidP="00C50FE0">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b/>
          <w:bCs/>
          <w:color w:val="000000"/>
        </w:rPr>
        <w:t xml:space="preserve">1- </w:t>
      </w:r>
      <w:proofErr w:type="gramStart"/>
      <w:r w:rsidRPr="00E616DD">
        <w:rPr>
          <w:rFonts w:ascii="Arial" w:eastAsiaTheme="minorEastAsia" w:hAnsi="Arial" w:cs="Arial"/>
          <w:b/>
          <w:bCs/>
          <w:color w:val="000000"/>
          <w:sz w:val="23"/>
          <w:szCs w:val="23"/>
        </w:rPr>
        <w:t>General .............................................................................</w:t>
      </w:r>
      <w:r>
        <w:rPr>
          <w:rFonts w:ascii="Arial" w:eastAsiaTheme="minorEastAsia" w:hAnsi="Arial" w:cs="Arial"/>
          <w:b/>
          <w:bCs/>
          <w:color w:val="000000"/>
          <w:sz w:val="23"/>
          <w:szCs w:val="23"/>
        </w:rPr>
        <w:t>..............................</w:t>
      </w:r>
      <w:r w:rsidRPr="00E616DD">
        <w:rPr>
          <w:rFonts w:ascii="Arial" w:eastAsiaTheme="minorEastAsia" w:hAnsi="Arial" w:cs="Arial"/>
          <w:b/>
          <w:bCs/>
          <w:color w:val="000000"/>
          <w:sz w:val="23"/>
          <w:szCs w:val="23"/>
        </w:rPr>
        <w:t>...</w:t>
      </w:r>
      <w:proofErr w:type="gramEnd"/>
      <w:r w:rsidRPr="00E616DD">
        <w:rPr>
          <w:rFonts w:ascii="Arial" w:eastAsiaTheme="minorEastAsia" w:hAnsi="Arial" w:cs="Arial"/>
          <w:b/>
          <w:bCs/>
          <w:color w:val="000000"/>
          <w:sz w:val="23"/>
          <w:szCs w:val="23"/>
        </w:rPr>
        <w:t xml:space="preserve"> </w:t>
      </w:r>
      <w:r w:rsidR="00C50FE0">
        <w:rPr>
          <w:rFonts w:ascii="Arial" w:eastAsiaTheme="minorEastAsia" w:hAnsi="Arial" w:cs="Arial"/>
          <w:b/>
          <w:bCs/>
          <w:color w:val="000000"/>
          <w:sz w:val="23"/>
          <w:szCs w:val="23"/>
        </w:rPr>
        <w:t>4</w:t>
      </w:r>
    </w:p>
    <w:p w:rsidR="00E616DD" w:rsidRPr="00E616DD" w:rsidRDefault="00E616DD" w:rsidP="00C50FE0">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 xml:space="preserve">1.1 Introduction............................................................................................................. </w:t>
      </w:r>
      <w:r w:rsidR="00C50FE0">
        <w:rPr>
          <w:rFonts w:ascii="Arial" w:eastAsiaTheme="minorEastAsia" w:hAnsi="Arial" w:cs="Arial"/>
          <w:color w:val="000000"/>
        </w:rPr>
        <w:t xml:space="preserve"> </w:t>
      </w:r>
      <w:r w:rsidR="00C50FE0" w:rsidRPr="00C50FE0">
        <w:rPr>
          <w:rFonts w:ascii="Arial" w:eastAsiaTheme="minorEastAsia" w:hAnsi="Arial" w:cs="Arial"/>
          <w:b/>
          <w:bCs/>
          <w:color w:val="000000"/>
          <w:sz w:val="23"/>
          <w:szCs w:val="23"/>
        </w:rPr>
        <w:t>4</w:t>
      </w:r>
    </w:p>
    <w:p w:rsidR="00E616DD" w:rsidRDefault="00E616DD" w:rsidP="00C50FE0">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 xml:space="preserve">1.2 </w:t>
      </w:r>
      <w:proofErr w:type="gramStart"/>
      <w:r w:rsidRPr="00E616DD">
        <w:rPr>
          <w:rFonts w:ascii="Arial" w:eastAsiaTheme="minorEastAsia" w:hAnsi="Arial" w:cs="Arial"/>
          <w:color w:val="000000"/>
        </w:rPr>
        <w:t>Definitions ..............................................................................................................</w:t>
      </w:r>
      <w:proofErr w:type="gramEnd"/>
      <w:r w:rsidR="00C50FE0">
        <w:rPr>
          <w:rFonts w:ascii="Arial" w:eastAsiaTheme="minorEastAsia" w:hAnsi="Arial" w:cs="Arial"/>
          <w:color w:val="000000"/>
        </w:rPr>
        <w:t xml:space="preserve">  </w:t>
      </w:r>
      <w:r w:rsidR="00C50FE0" w:rsidRPr="00C50FE0">
        <w:rPr>
          <w:rFonts w:ascii="Arial" w:eastAsiaTheme="minorEastAsia" w:hAnsi="Arial" w:cs="Arial"/>
          <w:b/>
          <w:bCs/>
          <w:color w:val="000000"/>
          <w:sz w:val="23"/>
          <w:szCs w:val="23"/>
        </w:rPr>
        <w:t>4</w:t>
      </w:r>
      <w:r w:rsidRPr="00E616DD">
        <w:rPr>
          <w:rFonts w:ascii="Arial" w:eastAsiaTheme="minorEastAsia" w:hAnsi="Arial" w:cs="Arial"/>
          <w:color w:val="000000"/>
        </w:rPr>
        <w:t xml:space="preserve"> </w:t>
      </w:r>
    </w:p>
    <w:p w:rsidR="00E616DD" w:rsidRDefault="00E616DD" w:rsidP="00E616DD">
      <w:pPr>
        <w:autoSpaceDE w:val="0"/>
        <w:autoSpaceDN w:val="0"/>
        <w:adjustRightInd w:val="0"/>
        <w:spacing w:after="0" w:line="240" w:lineRule="auto"/>
        <w:rPr>
          <w:rFonts w:ascii="Arial" w:eastAsiaTheme="minorEastAsia" w:hAnsi="Arial" w:cs="Arial"/>
          <w:color w:val="000000"/>
        </w:rPr>
      </w:pPr>
    </w:p>
    <w:p w:rsidR="00E616DD" w:rsidRPr="00E616DD" w:rsidRDefault="00E616DD" w:rsidP="00E616DD">
      <w:pPr>
        <w:autoSpaceDE w:val="0"/>
        <w:autoSpaceDN w:val="0"/>
        <w:adjustRightInd w:val="0"/>
        <w:spacing w:after="0" w:line="240" w:lineRule="auto"/>
        <w:rPr>
          <w:rFonts w:ascii="Arial" w:eastAsiaTheme="minorEastAsia" w:hAnsi="Arial" w:cs="Arial"/>
          <w:color w:val="000000"/>
        </w:rPr>
      </w:pPr>
    </w:p>
    <w:p w:rsidR="0000753A"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b/>
          <w:bCs/>
          <w:color w:val="000000"/>
        </w:rPr>
        <w:t xml:space="preserve">2- </w:t>
      </w:r>
      <w:r w:rsidRPr="00E616DD">
        <w:rPr>
          <w:rFonts w:ascii="Arial" w:eastAsiaTheme="minorEastAsia" w:hAnsi="Arial" w:cs="Arial"/>
          <w:b/>
          <w:bCs/>
          <w:color w:val="000000"/>
          <w:sz w:val="23"/>
          <w:szCs w:val="23"/>
        </w:rPr>
        <w:t>Applicable Documents (Spec &amp; Standards</w:t>
      </w:r>
      <w:proofErr w:type="gramStart"/>
      <w:r w:rsidRPr="00E616DD">
        <w:rPr>
          <w:rFonts w:ascii="Arial" w:eastAsiaTheme="minorEastAsia" w:hAnsi="Arial" w:cs="Arial"/>
          <w:b/>
          <w:bCs/>
          <w:color w:val="000000"/>
          <w:sz w:val="23"/>
          <w:szCs w:val="23"/>
        </w:rPr>
        <w:t>) .....................</w:t>
      </w:r>
      <w:r>
        <w:rPr>
          <w:rFonts w:ascii="Arial" w:eastAsiaTheme="minorEastAsia" w:hAnsi="Arial" w:cs="Arial"/>
          <w:b/>
          <w:bCs/>
          <w:color w:val="000000"/>
          <w:sz w:val="23"/>
          <w:szCs w:val="23"/>
        </w:rPr>
        <w:t>.............................</w:t>
      </w:r>
      <w:proofErr w:type="gramEnd"/>
      <w:r w:rsidRPr="00E616DD">
        <w:rPr>
          <w:rFonts w:ascii="Arial" w:eastAsiaTheme="minorEastAsia" w:hAnsi="Arial" w:cs="Arial"/>
          <w:b/>
          <w:bCs/>
          <w:color w:val="000000"/>
          <w:sz w:val="23"/>
          <w:szCs w:val="23"/>
        </w:rPr>
        <w:t xml:space="preserve"> </w:t>
      </w:r>
      <w:r w:rsidR="00C50FE0">
        <w:rPr>
          <w:rFonts w:ascii="Arial" w:eastAsiaTheme="minorEastAsia" w:hAnsi="Arial" w:cs="Arial"/>
          <w:b/>
          <w:bCs/>
          <w:color w:val="000000"/>
          <w:sz w:val="23"/>
          <w:szCs w:val="23"/>
        </w:rPr>
        <w:t xml:space="preserve"> </w:t>
      </w:r>
      <w:r w:rsidR="00C50FE0" w:rsidRPr="00C50FE0">
        <w:rPr>
          <w:rFonts w:ascii="Arial" w:eastAsiaTheme="minorEastAsia" w:hAnsi="Arial" w:cs="Arial"/>
          <w:b/>
          <w:bCs/>
          <w:color w:val="000000"/>
          <w:sz w:val="23"/>
          <w:szCs w:val="23"/>
        </w:rPr>
        <w:t>4</w:t>
      </w:r>
    </w:p>
    <w:p w:rsidR="0000753A" w:rsidRDefault="0000753A" w:rsidP="0000753A">
      <w:pPr>
        <w:pStyle w:val="TOCHeading"/>
        <w:rPr>
          <w:rFonts w:ascii="Arial" w:eastAsiaTheme="minorEastAsia" w:hAnsi="Arial" w:cs="Arial"/>
          <w:color w:val="000000"/>
          <w:sz w:val="23"/>
          <w:szCs w:val="23"/>
        </w:rPr>
      </w:pPr>
      <w:r w:rsidRPr="00E616DD">
        <w:rPr>
          <w:rFonts w:ascii="Arial" w:eastAsiaTheme="minorEastAsia" w:hAnsi="Arial" w:cs="Arial"/>
          <w:color w:val="000000"/>
          <w:sz w:val="22"/>
          <w:szCs w:val="22"/>
        </w:rPr>
        <w:t xml:space="preserve">3- </w:t>
      </w:r>
      <w:r w:rsidRPr="00E616DD">
        <w:rPr>
          <w:rFonts w:ascii="Arial" w:eastAsiaTheme="minorEastAsia" w:hAnsi="Arial" w:cs="Arial"/>
          <w:color w:val="000000"/>
          <w:sz w:val="23"/>
          <w:szCs w:val="23"/>
        </w:rPr>
        <w:t>Abbreviations......................................................................................................</w:t>
      </w:r>
      <w:r w:rsidR="00C50FE0">
        <w:rPr>
          <w:rFonts w:ascii="Arial" w:eastAsiaTheme="minorEastAsia" w:hAnsi="Arial" w:cs="Arial"/>
          <w:color w:val="000000"/>
          <w:sz w:val="23"/>
          <w:szCs w:val="23"/>
        </w:rPr>
        <w:t xml:space="preserve"> 4</w:t>
      </w:r>
    </w:p>
    <w:p w:rsidR="0000753A" w:rsidRDefault="0000753A" w:rsidP="0000753A">
      <w:pPr>
        <w:pStyle w:val="TOCHeading"/>
        <w:rPr>
          <w:rFonts w:ascii="Arial" w:eastAsiaTheme="minorEastAsia" w:hAnsi="Arial" w:cs="Arial"/>
          <w:color w:val="000000"/>
          <w:sz w:val="23"/>
          <w:szCs w:val="23"/>
        </w:rPr>
      </w:pPr>
    </w:p>
    <w:p w:rsidR="0000753A" w:rsidRPr="0000753A" w:rsidRDefault="0000753A" w:rsidP="0000753A">
      <w:pPr>
        <w:rPr>
          <w:rFonts w:ascii="Arial" w:eastAsiaTheme="minorEastAsia" w:hAnsi="Arial" w:cs="Arial"/>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E616DD" w:rsidRDefault="00E616DD" w:rsidP="00E616DD">
      <w:pPr>
        <w:pStyle w:val="TOCHeading"/>
        <w:rPr>
          <w:rFonts w:ascii="Arial" w:eastAsiaTheme="minorEastAsia" w:hAnsi="Arial" w:cs="Arial"/>
          <w:color w:val="000000"/>
          <w:sz w:val="23"/>
          <w:szCs w:val="23"/>
        </w:rPr>
      </w:pPr>
    </w:p>
    <w:p w:rsidR="0000753A" w:rsidRPr="0000753A" w:rsidRDefault="0000753A" w:rsidP="0000753A"/>
    <w:p w:rsidR="00E616DD" w:rsidRDefault="00E616DD" w:rsidP="00E616DD">
      <w:pPr>
        <w:pStyle w:val="TOCHeading"/>
        <w:rPr>
          <w:rFonts w:ascii="Arial" w:eastAsiaTheme="minorEastAsia" w:hAnsi="Arial" w:cs="Arial"/>
          <w:color w:val="000000"/>
          <w:sz w:val="23"/>
          <w:szCs w:val="23"/>
        </w:rPr>
      </w:pPr>
    </w:p>
    <w:p w:rsidR="0000753A" w:rsidRDefault="0000753A" w:rsidP="0000753A"/>
    <w:p w:rsidR="0000753A" w:rsidRDefault="0000753A" w:rsidP="0000753A"/>
    <w:p w:rsidR="008767BE" w:rsidRPr="0000753A" w:rsidRDefault="008767BE" w:rsidP="0000753A"/>
    <w:p w:rsidR="00E616DD" w:rsidRPr="00E616DD" w:rsidRDefault="00E616DD" w:rsidP="00E616DD">
      <w:pPr>
        <w:pStyle w:val="Default"/>
        <w:rPr>
          <w:rFonts w:ascii="Arial" w:eastAsiaTheme="minorEastAsia" w:hAnsi="Arial" w:cs="Arial"/>
          <w:sz w:val="23"/>
          <w:szCs w:val="23"/>
          <w:lang w:bidi="ar-SA"/>
        </w:rPr>
      </w:pPr>
      <w:r w:rsidRPr="00E616DD">
        <w:rPr>
          <w:rFonts w:ascii="Arial" w:eastAsiaTheme="minorEastAsia" w:hAnsi="Arial" w:cs="Arial"/>
          <w:b/>
          <w:bCs/>
          <w:sz w:val="23"/>
          <w:szCs w:val="23"/>
          <w:lang w:bidi="ar-SA"/>
        </w:rPr>
        <w:t xml:space="preserve">. General </w:t>
      </w:r>
    </w:p>
    <w:p w:rsidR="00E616DD" w:rsidRPr="00E616DD"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b/>
          <w:bCs/>
          <w:color w:val="000000"/>
        </w:rPr>
        <w:t xml:space="preserve">1.1 Introduction </w:t>
      </w:r>
    </w:p>
    <w:p w:rsidR="00E616DD" w:rsidRPr="00E616DD" w:rsidRDefault="00E616DD" w:rsidP="00242CAB">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This document covers Inspection &amp; Test Plan </w:t>
      </w:r>
      <w:proofErr w:type="gramStart"/>
      <w:r w:rsidRPr="00E616DD">
        <w:rPr>
          <w:rFonts w:ascii="Calibri" w:eastAsiaTheme="minorEastAsia" w:hAnsi="Calibri" w:cs="Calibri"/>
          <w:color w:val="000000"/>
        </w:rPr>
        <w:t xml:space="preserve">for </w:t>
      </w:r>
      <w:r w:rsidR="00242CAB">
        <w:rPr>
          <w:rFonts w:ascii="Calibri" w:eastAsiaTheme="minorEastAsia" w:hAnsi="Calibri" w:cs="Calibri"/>
          <w:color w:val="000000"/>
        </w:rPr>
        <w:t xml:space="preserve"> 20KV</w:t>
      </w:r>
      <w:proofErr w:type="gramEnd"/>
      <w:r w:rsidR="00242CAB">
        <w:rPr>
          <w:rFonts w:ascii="Calibri" w:eastAsiaTheme="minorEastAsia" w:hAnsi="Calibri" w:cs="Calibri"/>
          <w:color w:val="000000"/>
        </w:rPr>
        <w:t xml:space="preserve"> MV switchgear .</w:t>
      </w:r>
    </w:p>
    <w:p w:rsidR="00E616DD" w:rsidRDefault="00E616DD" w:rsidP="00E616DD">
      <w:pPr>
        <w:autoSpaceDE w:val="0"/>
        <w:autoSpaceDN w:val="0"/>
        <w:adjustRightInd w:val="0"/>
        <w:spacing w:after="0" w:line="240" w:lineRule="auto"/>
        <w:rPr>
          <w:rFonts w:ascii="Arial" w:eastAsiaTheme="minorEastAsia" w:hAnsi="Arial" w:cs="Arial"/>
          <w:b/>
          <w:bCs/>
          <w:color w:val="000000"/>
        </w:rPr>
      </w:pPr>
      <w:r w:rsidRPr="00E616DD">
        <w:rPr>
          <w:rFonts w:ascii="Arial" w:eastAsiaTheme="minorEastAsia" w:hAnsi="Arial" w:cs="Arial"/>
          <w:b/>
          <w:bCs/>
          <w:color w:val="000000"/>
        </w:rPr>
        <w:t xml:space="preserve">1.2 Definitions </w:t>
      </w:r>
    </w:p>
    <w:p w:rsidR="00E616DD" w:rsidRPr="00E616DD"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The following terms and abbreviations ar</w:t>
      </w:r>
      <w:r>
        <w:rPr>
          <w:rFonts w:ascii="Arial" w:eastAsiaTheme="minorEastAsia" w:hAnsi="Arial" w:cs="Arial"/>
          <w:color w:val="000000"/>
        </w:rPr>
        <w:t xml:space="preserve">e </w:t>
      </w:r>
      <w:r w:rsidRPr="00E616DD">
        <w:rPr>
          <w:rFonts w:ascii="Arial" w:eastAsiaTheme="minorEastAsia" w:hAnsi="Arial" w:cs="Arial"/>
          <w:color w:val="000000"/>
        </w:rPr>
        <w:t>used in the present document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43"/>
        <w:gridCol w:w="7495"/>
      </w:tblGrid>
      <w:tr w:rsidR="00E616DD" w:rsidRPr="00E616DD" w:rsidTr="00E616DD">
        <w:trPr>
          <w:trHeight w:val="183"/>
        </w:trPr>
        <w:tc>
          <w:tcPr>
            <w:tcW w:w="1543" w:type="dxa"/>
            <w:tcBorders>
              <w:top w:val="single" w:sz="4" w:space="0" w:color="auto"/>
              <w:left w:val="single" w:sz="4" w:space="0" w:color="auto"/>
              <w:bottom w:val="single" w:sz="4" w:space="0" w:color="auto"/>
              <w:right w:val="single" w:sz="4" w:space="0" w:color="auto"/>
            </w:tcBorders>
          </w:tcPr>
          <w:p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Item</w:t>
            </w:r>
            <w:r w:rsidR="00E616DD" w:rsidRPr="00E616DD">
              <w:rPr>
                <w:rFonts w:ascii="Calibri" w:eastAsiaTheme="minorEastAsia" w:hAnsi="Calibri" w:cs="Calibri"/>
                <w:color w:val="000000"/>
              </w:rPr>
              <w:t xml:space="preserve"> </w:t>
            </w:r>
          </w:p>
        </w:tc>
        <w:tc>
          <w:tcPr>
            <w:tcW w:w="7495" w:type="dxa"/>
            <w:tcBorders>
              <w:top w:val="single" w:sz="4" w:space="0" w:color="auto"/>
              <w:left w:val="single" w:sz="4" w:space="0" w:color="auto"/>
              <w:bottom w:val="single" w:sz="4" w:space="0" w:color="auto"/>
              <w:right w:val="single" w:sz="4" w:space="0" w:color="auto"/>
            </w:tcBorders>
          </w:tcPr>
          <w:p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Correspondences </w:t>
            </w:r>
            <w:r w:rsidR="00E616DD" w:rsidRPr="00E616DD">
              <w:rPr>
                <w:rFonts w:ascii="Calibri" w:eastAsiaTheme="minorEastAsia" w:hAnsi="Calibri" w:cs="Calibri"/>
                <w:color w:val="000000"/>
              </w:rPr>
              <w:t xml:space="preserve"> </w:t>
            </w:r>
          </w:p>
        </w:tc>
      </w:tr>
      <w:tr w:rsidR="00E616DD" w:rsidRPr="00E616DD" w:rsidTr="00751DC8">
        <w:trPr>
          <w:trHeight w:val="273"/>
        </w:trPr>
        <w:tc>
          <w:tcPr>
            <w:tcW w:w="1543"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Project </w:t>
            </w:r>
          </w:p>
        </w:tc>
        <w:tc>
          <w:tcPr>
            <w:tcW w:w="7495" w:type="dxa"/>
            <w:tcBorders>
              <w:top w:val="single" w:sz="4" w:space="0" w:color="auto"/>
              <w:left w:val="single" w:sz="4" w:space="0" w:color="auto"/>
              <w:bottom w:val="single" w:sz="4" w:space="0" w:color="auto"/>
              <w:right w:val="single" w:sz="4" w:space="0" w:color="auto"/>
            </w:tcBorders>
          </w:tcPr>
          <w:p w:rsidR="00E616DD" w:rsidRPr="00E616DD" w:rsidRDefault="00751DC8" w:rsidP="00751DC8">
            <w:pPr>
              <w:autoSpaceDE w:val="0"/>
              <w:autoSpaceDN w:val="0"/>
              <w:adjustRightInd w:val="0"/>
              <w:spacing w:after="0" w:line="240" w:lineRule="auto"/>
              <w:rPr>
                <w:rFonts w:ascii="Calibri" w:eastAsiaTheme="minorEastAsia" w:hAnsi="Calibri" w:cs="Calibri"/>
                <w:color w:val="000000"/>
              </w:rPr>
            </w:pPr>
            <w:r w:rsidRPr="00751DC8">
              <w:rPr>
                <w:rFonts w:ascii="Calibri" w:eastAsiaTheme="minorEastAsia" w:hAnsi="Calibri" w:cs="Calibri"/>
                <w:color w:val="000000"/>
              </w:rPr>
              <w:t>STYRENE PARK OFFSITE</w:t>
            </w:r>
          </w:p>
        </w:tc>
      </w:tr>
      <w:tr w:rsidR="00E616DD" w:rsidRPr="00E616DD" w:rsidTr="00E616DD">
        <w:trPr>
          <w:trHeight w:val="147"/>
        </w:trPr>
        <w:tc>
          <w:tcPr>
            <w:tcW w:w="1543"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Client </w:t>
            </w:r>
          </w:p>
        </w:tc>
        <w:tc>
          <w:tcPr>
            <w:tcW w:w="7495"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Pad Jam Polymer Development Company </w:t>
            </w:r>
          </w:p>
        </w:tc>
      </w:tr>
      <w:tr w:rsidR="00E616DD" w:rsidRPr="00E616DD" w:rsidTr="00E616DD">
        <w:trPr>
          <w:trHeight w:val="147"/>
        </w:trPr>
        <w:tc>
          <w:tcPr>
            <w:tcW w:w="1543"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Contractor</w:t>
            </w:r>
          </w:p>
        </w:tc>
        <w:tc>
          <w:tcPr>
            <w:tcW w:w="7495"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Petro electric Energy Development Company </w:t>
            </w:r>
          </w:p>
        </w:tc>
      </w:tr>
      <w:tr w:rsidR="00E616DD" w:rsidRPr="00E616DD" w:rsidTr="00E616DD">
        <w:trPr>
          <w:trHeight w:val="147"/>
        </w:trPr>
        <w:tc>
          <w:tcPr>
            <w:tcW w:w="1543"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Consultant </w:t>
            </w:r>
          </w:p>
        </w:tc>
        <w:tc>
          <w:tcPr>
            <w:tcW w:w="7495"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proofErr w:type="spellStart"/>
            <w:r w:rsidRPr="00E616DD">
              <w:rPr>
                <w:rFonts w:ascii="Calibri" w:eastAsiaTheme="minorEastAsia" w:hAnsi="Calibri" w:cs="Calibri"/>
                <w:color w:val="000000"/>
              </w:rPr>
              <w:t>Bina</w:t>
            </w:r>
            <w:proofErr w:type="spellEnd"/>
            <w:r w:rsidRPr="00E616DD">
              <w:rPr>
                <w:rFonts w:ascii="Calibri" w:eastAsiaTheme="minorEastAsia" w:hAnsi="Calibri" w:cs="Calibri"/>
                <w:color w:val="000000"/>
              </w:rPr>
              <w:t xml:space="preserve"> Design and Construction Company </w:t>
            </w:r>
          </w:p>
        </w:tc>
      </w:tr>
      <w:tr w:rsidR="00E616DD" w:rsidRPr="00E616DD" w:rsidTr="00E616DD">
        <w:trPr>
          <w:trHeight w:val="147"/>
        </w:trPr>
        <w:tc>
          <w:tcPr>
            <w:tcW w:w="1543" w:type="dxa"/>
            <w:tcBorders>
              <w:top w:val="single" w:sz="4" w:space="0" w:color="auto"/>
              <w:left w:val="single" w:sz="4" w:space="0" w:color="auto"/>
              <w:bottom w:val="single" w:sz="4" w:space="0" w:color="auto"/>
              <w:right w:val="single" w:sz="4" w:space="0" w:color="auto"/>
            </w:tcBorders>
          </w:tcPr>
          <w:p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Vendor </w:t>
            </w:r>
          </w:p>
        </w:tc>
        <w:tc>
          <w:tcPr>
            <w:tcW w:w="7495" w:type="dxa"/>
            <w:tcBorders>
              <w:top w:val="single" w:sz="4" w:space="0" w:color="auto"/>
              <w:left w:val="single" w:sz="4" w:space="0" w:color="auto"/>
              <w:bottom w:val="single" w:sz="4" w:space="0" w:color="auto"/>
              <w:right w:val="single" w:sz="4" w:space="0" w:color="auto"/>
            </w:tcBorders>
          </w:tcPr>
          <w:p w:rsidR="00E616DD" w:rsidRPr="00E616DD" w:rsidRDefault="003A77E2" w:rsidP="00E616DD">
            <w:pPr>
              <w:autoSpaceDE w:val="0"/>
              <w:autoSpaceDN w:val="0"/>
              <w:adjustRightInd w:val="0"/>
              <w:spacing w:after="0" w:line="240" w:lineRule="auto"/>
              <w:rPr>
                <w:rFonts w:ascii="Calibri" w:eastAsiaTheme="minorEastAsia" w:hAnsi="Calibri" w:cs="Calibri"/>
                <w:color w:val="000000"/>
              </w:rPr>
            </w:pPr>
            <w:r w:rsidRPr="003A77E2">
              <w:rPr>
                <w:rFonts w:ascii="Calibri" w:eastAsiaTheme="minorEastAsia" w:hAnsi="Calibri" w:cs="Calibri"/>
                <w:color w:val="000000"/>
                <w:highlight w:val="yellow"/>
              </w:rPr>
              <w:t>?????</w:t>
            </w:r>
          </w:p>
        </w:tc>
      </w:tr>
    </w:tbl>
    <w:p w:rsidR="00E616DD" w:rsidRPr="0000753A" w:rsidRDefault="00E616DD" w:rsidP="0000753A">
      <w:pPr>
        <w:pStyle w:val="TOCHeading"/>
        <w:rPr>
          <w:b w:val="0"/>
          <w:bCs w:val="0"/>
          <w:color w:val="auto"/>
          <w:sz w:val="23"/>
          <w:szCs w:val="23"/>
        </w:rPr>
      </w:pPr>
      <w:proofErr w:type="gramStart"/>
      <w:r w:rsidRPr="00E616DD">
        <w:rPr>
          <w:b w:val="0"/>
          <w:bCs w:val="0"/>
          <w:color w:val="auto"/>
          <w:sz w:val="23"/>
          <w:szCs w:val="23"/>
        </w:rPr>
        <w:t>2.Applicable</w:t>
      </w:r>
      <w:proofErr w:type="gramEnd"/>
      <w:r w:rsidRPr="00E616DD">
        <w:rPr>
          <w:b w:val="0"/>
          <w:bCs w:val="0"/>
          <w:color w:val="auto"/>
          <w:sz w:val="23"/>
          <w:szCs w:val="23"/>
        </w:rPr>
        <w:t xml:space="preserve"> Documents (Spec &amp; Standards)</w:t>
      </w:r>
    </w:p>
    <w:p w:rsidR="0000753A" w:rsidRDefault="00E616DD" w:rsidP="00E616DD">
      <w:pPr>
        <w:rPr>
          <w:b/>
          <w:bCs/>
          <w:sz w:val="23"/>
          <w:szCs w:val="23"/>
        </w:rPr>
      </w:pPr>
      <w:r>
        <w:rPr>
          <w:b/>
          <w:bCs/>
          <w:sz w:val="23"/>
          <w:szCs w:val="23"/>
        </w:rPr>
        <w:t xml:space="preserve">3. </w:t>
      </w:r>
      <w:r w:rsidR="0000753A">
        <w:rPr>
          <w:b/>
          <w:bCs/>
          <w:sz w:val="23"/>
          <w:szCs w:val="23"/>
        </w:rPr>
        <w:t>Abbreviations</w:t>
      </w:r>
    </w:p>
    <w:p w:rsidR="00E616DD" w:rsidRPr="00E616DD" w:rsidRDefault="00E616DD" w:rsidP="0000753A">
      <w:pPr>
        <w:rPr>
          <w:b/>
          <w:bCs/>
          <w:sz w:val="23"/>
          <w:szCs w:val="23"/>
        </w:rPr>
      </w:pPr>
      <w:r w:rsidRPr="00E616DD">
        <w:rPr>
          <w:b/>
          <w:bCs/>
          <w:sz w:val="23"/>
          <w:szCs w:val="23"/>
        </w:rPr>
        <w:t>H: Vendor shall not carry out:</w:t>
      </w:r>
    </w:p>
    <w:p w:rsidR="00E616DD" w:rsidRPr="00E616DD" w:rsidRDefault="00E616DD" w:rsidP="0000753A">
      <w:pPr>
        <w:rPr>
          <w:b/>
          <w:bCs/>
          <w:sz w:val="23"/>
          <w:szCs w:val="23"/>
        </w:rPr>
      </w:pPr>
      <w:r w:rsidRPr="00E616DD">
        <w:rPr>
          <w:b/>
          <w:bCs/>
          <w:sz w:val="23"/>
          <w:szCs w:val="23"/>
        </w:rPr>
        <w:t xml:space="preserve">- </w:t>
      </w:r>
      <w:r w:rsidR="00242CAB" w:rsidRPr="00E616DD">
        <w:rPr>
          <w:b/>
          <w:bCs/>
          <w:sz w:val="23"/>
          <w:szCs w:val="23"/>
        </w:rPr>
        <w:t>Any</w:t>
      </w:r>
      <w:r w:rsidRPr="00E616DD">
        <w:rPr>
          <w:b/>
          <w:bCs/>
          <w:sz w:val="23"/>
          <w:szCs w:val="23"/>
        </w:rPr>
        <w:t xml:space="preserve"> fabrication and/ or repair work and any shipment without having inspector's confirmation/comments</w:t>
      </w:r>
    </w:p>
    <w:p w:rsidR="00E616DD" w:rsidRPr="00E616DD" w:rsidRDefault="00E616DD" w:rsidP="0000753A">
      <w:pPr>
        <w:rPr>
          <w:b/>
          <w:bCs/>
          <w:sz w:val="23"/>
          <w:szCs w:val="23"/>
        </w:rPr>
      </w:pPr>
      <w:r w:rsidRPr="00E616DD">
        <w:rPr>
          <w:b/>
          <w:bCs/>
          <w:sz w:val="23"/>
          <w:szCs w:val="23"/>
        </w:rPr>
        <w:t xml:space="preserve">- </w:t>
      </w:r>
      <w:r w:rsidR="00242CAB" w:rsidRPr="00E616DD">
        <w:rPr>
          <w:b/>
          <w:bCs/>
          <w:sz w:val="23"/>
          <w:szCs w:val="23"/>
        </w:rPr>
        <w:t>Any</w:t>
      </w:r>
      <w:r w:rsidRPr="00E616DD">
        <w:rPr>
          <w:b/>
          <w:bCs/>
          <w:sz w:val="23"/>
          <w:szCs w:val="23"/>
        </w:rPr>
        <w:t xml:space="preserve"> controls and test without inspector attendance</w:t>
      </w:r>
    </w:p>
    <w:p w:rsidR="00E616DD" w:rsidRPr="00E616DD" w:rsidRDefault="00242CAB" w:rsidP="0000753A">
      <w:pPr>
        <w:rPr>
          <w:b/>
          <w:bCs/>
          <w:sz w:val="23"/>
          <w:szCs w:val="23"/>
        </w:rPr>
      </w:pPr>
      <w:r w:rsidRPr="00E616DD">
        <w:rPr>
          <w:b/>
          <w:bCs/>
          <w:sz w:val="23"/>
          <w:szCs w:val="23"/>
        </w:rPr>
        <w:t>Inspector</w:t>
      </w:r>
      <w:r w:rsidR="00E616DD" w:rsidRPr="00E616DD">
        <w:rPr>
          <w:b/>
          <w:bCs/>
          <w:sz w:val="23"/>
          <w:szCs w:val="23"/>
        </w:rPr>
        <w:t xml:space="preserve"> attendance is mandatory. Vendor must notify contractor by E-mail as per defined communication line at least 2 weeks before the test date for domestic manufacturers and 20 days for overseas. No deviation is allowed from the above mentioned issues unless specially approved by Client/Contractor in writing.</w:t>
      </w:r>
    </w:p>
    <w:p w:rsidR="00E616DD" w:rsidRPr="00E616DD" w:rsidRDefault="00E616DD" w:rsidP="0000753A">
      <w:pPr>
        <w:rPr>
          <w:b/>
          <w:bCs/>
          <w:sz w:val="23"/>
          <w:szCs w:val="23"/>
        </w:rPr>
      </w:pPr>
      <w:r w:rsidRPr="00E616DD">
        <w:rPr>
          <w:b/>
          <w:bCs/>
          <w:sz w:val="23"/>
          <w:szCs w:val="23"/>
        </w:rPr>
        <w:t>W: Vendor must notify contractor of the dedicated inspection activity at least 2 weeks before the test date for domestic manufacturers and 20 days for overseas. Inspector's attendance is not mandatory.</w:t>
      </w:r>
    </w:p>
    <w:p w:rsidR="00E616DD" w:rsidRPr="00E616DD" w:rsidRDefault="00E616DD" w:rsidP="0000753A">
      <w:pPr>
        <w:rPr>
          <w:b/>
          <w:bCs/>
          <w:sz w:val="23"/>
          <w:szCs w:val="23"/>
        </w:rPr>
      </w:pPr>
      <w:r w:rsidRPr="00E616DD">
        <w:rPr>
          <w:b/>
          <w:bCs/>
          <w:sz w:val="23"/>
          <w:szCs w:val="23"/>
        </w:rPr>
        <w:t>SW:  At least inspection of 15% of each subjected item shall be done under the supervision of involved inspectors. Relevant inspection notification shall be submitted at the beginning of related activities and in case of any failure, at the first case, inspector's supervision increases to 30% of goods and by the second failure, whole activity shall be witnessed by inspectors.</w:t>
      </w:r>
    </w:p>
    <w:p w:rsidR="00E616DD" w:rsidRDefault="00E616DD" w:rsidP="00C50FE0">
      <w:r w:rsidRPr="00E616DD">
        <w:rPr>
          <w:b/>
          <w:bCs/>
          <w:sz w:val="23"/>
          <w:szCs w:val="23"/>
        </w:rPr>
        <w:t xml:space="preserve">   RA: Includes reviewing of all related reports/certificates which vendor shall provide at each step and vendor shall not proceed his fabrication/test unless receiving inspector's </w:t>
      </w:r>
      <w:proofErr w:type="spellStart"/>
      <w:r w:rsidRPr="00E616DD">
        <w:rPr>
          <w:b/>
          <w:bCs/>
          <w:sz w:val="23"/>
          <w:szCs w:val="23"/>
        </w:rPr>
        <w:t>approval.</w:t>
      </w:r>
      <w:r>
        <w:rPr>
          <w:b/>
          <w:bCs/>
          <w:sz w:val="23"/>
          <w:szCs w:val="23"/>
        </w:rPr>
        <w:t>ns</w:t>
      </w:r>
      <w:proofErr w:type="spellEnd"/>
    </w:p>
    <w:p w:rsidR="00E616DD" w:rsidRPr="00E616DD" w:rsidRDefault="00E616DD" w:rsidP="00E616DD">
      <w:pPr>
        <w:sectPr w:rsidR="00E616DD" w:rsidRPr="00E616DD" w:rsidSect="00941F58">
          <w:headerReference w:type="default" r:id="rId9"/>
          <w:type w:val="continuous"/>
          <w:pgSz w:w="11907" w:h="16840" w:code="9"/>
          <w:pgMar w:top="1440" w:right="1080" w:bottom="1080" w:left="1080" w:header="360" w:footer="691" w:gutter="0"/>
          <w:cols w:space="708"/>
          <w:docGrid w:linePitch="360"/>
        </w:sectPr>
      </w:pPr>
    </w:p>
    <w:tbl>
      <w:tblPr>
        <w:tblW w:w="14569" w:type="dxa"/>
        <w:tblLayout w:type="fixed"/>
        <w:tblLook w:val="04A0" w:firstRow="1" w:lastRow="0" w:firstColumn="1" w:lastColumn="0" w:noHBand="0" w:noVBand="1"/>
      </w:tblPr>
      <w:tblGrid>
        <w:gridCol w:w="576"/>
        <w:gridCol w:w="2654"/>
        <w:gridCol w:w="2548"/>
        <w:gridCol w:w="1440"/>
        <w:gridCol w:w="1982"/>
        <w:gridCol w:w="1385"/>
        <w:gridCol w:w="1133"/>
        <w:gridCol w:w="1122"/>
        <w:gridCol w:w="589"/>
        <w:gridCol w:w="1140"/>
      </w:tblGrid>
      <w:tr w:rsidR="00DB4977" w:rsidRPr="009966EF" w:rsidTr="00F2584C">
        <w:trPr>
          <w:trHeight w:val="117"/>
        </w:trPr>
        <w:tc>
          <w:tcPr>
            <w:tcW w:w="576"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color w:val="000000"/>
                <w:sz w:val="16"/>
                <w:szCs w:val="16"/>
                <w:lang w:bidi="fa-IR"/>
              </w:rPr>
              <w:lastRenderedPageBreak/>
              <w:t xml:space="preserve">NO. </w:t>
            </w:r>
            <w:r w:rsidRPr="009966EF">
              <w:rPr>
                <w:rFonts w:eastAsia="Times New Roman" w:cstheme="minorHAnsi"/>
                <w:sz w:val="16"/>
                <w:szCs w:val="16"/>
                <w:lang w:bidi="fa-IR"/>
              </w:rPr>
              <w:t xml:space="preserve"> </w:t>
            </w:r>
          </w:p>
        </w:tc>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xml:space="preserve"> </w:t>
            </w:r>
            <w:r w:rsidRPr="009966EF">
              <w:rPr>
                <w:rFonts w:eastAsia="Times New Roman" w:cstheme="minorHAnsi"/>
                <w:color w:val="000000"/>
                <w:sz w:val="16"/>
                <w:szCs w:val="16"/>
                <w:lang w:bidi="fa-IR"/>
              </w:rPr>
              <w:t xml:space="preserve">DESCRIPTION OF INSPECTION / TEST </w:t>
            </w:r>
            <w:r w:rsidRPr="009966EF">
              <w:rPr>
                <w:rFonts w:eastAsia="Times New Roman" w:cstheme="minorHAnsi"/>
                <w:sz w:val="16"/>
                <w:szCs w:val="16"/>
                <w:lang w:bidi="fa-IR"/>
              </w:rPr>
              <w:t xml:space="preserve"> </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xml:space="preserve"> APPLICABLE SPEC. OR PROCEDURE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4977" w:rsidRPr="00F2584C" w:rsidRDefault="00F2584C" w:rsidP="00DB4977">
            <w:pPr>
              <w:spacing w:after="0" w:line="240" w:lineRule="auto"/>
              <w:jc w:val="center"/>
              <w:rPr>
                <w:rFonts w:asciiTheme="majorBidi" w:eastAsia="Times New Roman" w:hAnsiTheme="majorBidi" w:cstheme="majorBidi"/>
                <w:sz w:val="16"/>
                <w:szCs w:val="16"/>
                <w:lang w:bidi="fa-IR"/>
              </w:rPr>
            </w:pPr>
            <w:r w:rsidRPr="00F2584C">
              <w:rPr>
                <w:rFonts w:asciiTheme="majorBidi" w:eastAsia="Times New Roman" w:hAnsiTheme="majorBidi" w:cstheme="majorBidi"/>
                <w:sz w:val="16"/>
                <w:szCs w:val="16"/>
                <w:lang w:bidi="fa-IR"/>
              </w:rPr>
              <w:t>Acceptance Criteria</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VERIFICATION DOCUMENT</w:t>
            </w:r>
            <w:r w:rsidRPr="009966EF">
              <w:rPr>
                <w:rFonts w:eastAsia="Times New Roman" w:cstheme="minorHAnsi"/>
                <w:sz w:val="16"/>
                <w:szCs w:val="16"/>
                <w:lang w:bidi="fa-IR"/>
              </w:rPr>
              <w:t xml:space="preserve">  </w:t>
            </w:r>
          </w:p>
        </w:tc>
        <w:tc>
          <w:tcPr>
            <w:tcW w:w="42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xml:space="preserve"> </w:t>
            </w:r>
            <w:r w:rsidRPr="009966EF">
              <w:rPr>
                <w:rFonts w:eastAsia="Times New Roman" w:cstheme="minorHAnsi"/>
                <w:color w:val="000000"/>
                <w:sz w:val="16"/>
                <w:szCs w:val="16"/>
                <w:lang w:bidi="fa-IR"/>
              </w:rPr>
              <w:t xml:space="preserve">PARTICIPATION BY </w:t>
            </w:r>
            <w:r w:rsidRPr="009966EF">
              <w:rPr>
                <w:rFonts w:eastAsia="Times New Roman" w:cstheme="minorHAnsi"/>
                <w:sz w:val="16"/>
                <w:szCs w:val="16"/>
                <w:lang w:bidi="fa-IR"/>
              </w:rPr>
              <w:t xml:space="preserve"> </w:t>
            </w:r>
          </w:p>
        </w:tc>
        <w:tc>
          <w:tcPr>
            <w:tcW w:w="114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xml:space="preserve"> </w:t>
            </w:r>
            <w:r w:rsidRPr="009966EF">
              <w:rPr>
                <w:rFonts w:eastAsia="Times New Roman" w:cstheme="minorHAnsi"/>
                <w:color w:val="000000"/>
                <w:sz w:val="16"/>
                <w:szCs w:val="16"/>
                <w:lang w:bidi="fa-IR"/>
              </w:rPr>
              <w:t xml:space="preserve">REMARK </w:t>
            </w:r>
            <w:r w:rsidRPr="009966EF">
              <w:rPr>
                <w:rFonts w:eastAsia="Times New Roman" w:cstheme="minorHAnsi"/>
                <w:sz w:val="16"/>
                <w:szCs w:val="16"/>
                <w:lang w:bidi="fa-IR"/>
              </w:rPr>
              <w:t xml:space="preserve"> </w:t>
            </w:r>
          </w:p>
        </w:tc>
      </w:tr>
      <w:tr w:rsidR="00DB4977" w:rsidRPr="009966EF" w:rsidTr="00242CAB">
        <w:trPr>
          <w:trHeight w:val="137"/>
        </w:trPr>
        <w:tc>
          <w:tcPr>
            <w:tcW w:w="576" w:type="dxa"/>
            <w:vMerge/>
            <w:tcBorders>
              <w:top w:val="single" w:sz="4" w:space="0" w:color="auto"/>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vMerge/>
            <w:tcBorders>
              <w:top w:val="single" w:sz="4" w:space="0" w:color="auto"/>
              <w:left w:val="single" w:sz="4"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tcBorders>
              <w:top w:val="nil"/>
              <w:left w:val="nil"/>
              <w:bottom w:val="nil"/>
              <w:right w:val="single" w:sz="4" w:space="0" w:color="auto"/>
            </w:tcBorders>
            <w:shd w:val="clear" w:color="auto" w:fill="auto"/>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xml:space="preserve"> </w:t>
            </w:r>
            <w:r w:rsidRPr="009966EF">
              <w:rPr>
                <w:rFonts w:eastAsia="Times New Roman" w:cstheme="minorHAnsi"/>
                <w:color w:val="000000"/>
                <w:sz w:val="16"/>
                <w:szCs w:val="16"/>
                <w:lang w:bidi="fa-IR"/>
              </w:rPr>
              <w:t xml:space="preserve">VENDOR </w:t>
            </w:r>
            <w:r w:rsidRPr="009966EF">
              <w:rPr>
                <w:rFonts w:eastAsia="Times New Roman" w:cstheme="minorHAnsi"/>
                <w:sz w:val="16"/>
                <w:szCs w:val="16"/>
                <w:lang w:bidi="fa-IR"/>
              </w:rPr>
              <w:t xml:space="preserve"> </w:t>
            </w:r>
          </w:p>
        </w:tc>
        <w:tc>
          <w:tcPr>
            <w:tcW w:w="1133" w:type="dxa"/>
            <w:tcBorders>
              <w:top w:val="nil"/>
              <w:left w:val="nil"/>
              <w:bottom w:val="nil"/>
              <w:right w:val="single" w:sz="4" w:space="0" w:color="auto"/>
            </w:tcBorders>
            <w:shd w:val="clear" w:color="auto" w:fill="auto"/>
            <w:vAlign w:val="center"/>
            <w:hideMark/>
          </w:tcPr>
          <w:p w:rsidR="00DB4977" w:rsidRPr="009966EF" w:rsidRDefault="00242CAB"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PED CO</w:t>
            </w:r>
          </w:p>
        </w:tc>
        <w:tc>
          <w:tcPr>
            <w:tcW w:w="1122" w:type="dxa"/>
            <w:tcBorders>
              <w:top w:val="nil"/>
              <w:left w:val="nil"/>
              <w:bottom w:val="nil"/>
              <w:right w:val="single" w:sz="4" w:space="0" w:color="auto"/>
            </w:tcBorders>
            <w:shd w:val="clear" w:color="auto" w:fill="auto"/>
            <w:vAlign w:val="center"/>
            <w:hideMark/>
          </w:tcPr>
          <w:p w:rsidR="00DB4977" w:rsidRPr="009966EF" w:rsidRDefault="00242CAB"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PJPC</w:t>
            </w:r>
            <w:r w:rsidR="00DB4977" w:rsidRPr="009966EF">
              <w:rPr>
                <w:rFonts w:eastAsia="Times New Roman" w:cstheme="minorHAnsi"/>
                <w:color w:val="000000"/>
                <w:sz w:val="16"/>
                <w:szCs w:val="16"/>
                <w:lang w:bidi="fa-IR"/>
              </w:rPr>
              <w:t xml:space="preserve"> </w:t>
            </w:r>
            <w:r w:rsidR="00DB4977" w:rsidRPr="009966EF">
              <w:rPr>
                <w:rFonts w:eastAsia="Times New Roman" w:cstheme="minorHAnsi"/>
                <w:sz w:val="16"/>
                <w:szCs w:val="16"/>
                <w:lang w:bidi="fa-IR"/>
              </w:rPr>
              <w:t xml:space="preserve"> </w:t>
            </w:r>
          </w:p>
        </w:tc>
        <w:tc>
          <w:tcPr>
            <w:tcW w:w="589" w:type="dxa"/>
            <w:tcBorders>
              <w:top w:val="nil"/>
              <w:left w:val="nil"/>
              <w:bottom w:val="nil"/>
              <w:right w:val="single" w:sz="4" w:space="0" w:color="auto"/>
            </w:tcBorders>
            <w:shd w:val="clear" w:color="auto" w:fill="auto"/>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TPI</w:t>
            </w:r>
          </w:p>
        </w:tc>
        <w:tc>
          <w:tcPr>
            <w:tcW w:w="1140" w:type="dxa"/>
            <w:vMerge/>
            <w:tcBorders>
              <w:top w:val="single" w:sz="4" w:space="0" w:color="auto"/>
              <w:left w:val="single" w:sz="4" w:space="0" w:color="auto"/>
              <w:bottom w:val="single" w:sz="4" w:space="0" w:color="auto"/>
              <w:right w:val="single" w:sz="8"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r>
      <w:tr w:rsidR="00DB4977" w:rsidRPr="009966EF" w:rsidTr="00242CAB">
        <w:trPr>
          <w:trHeight w:val="137"/>
        </w:trPr>
        <w:tc>
          <w:tcPr>
            <w:tcW w:w="576" w:type="dxa"/>
            <w:tcBorders>
              <w:top w:val="double" w:sz="6" w:space="0" w:color="auto"/>
              <w:left w:val="single" w:sz="8" w:space="0" w:color="auto"/>
              <w:bottom w:val="single" w:sz="4" w:space="0" w:color="auto"/>
              <w:right w:val="single" w:sz="4" w:space="0" w:color="auto"/>
            </w:tcBorders>
            <w:shd w:val="clear" w:color="000000" w:fill="FFFFFF"/>
            <w:noWrap/>
            <w:vAlign w:val="center"/>
            <w:hideMark/>
          </w:tcPr>
          <w:p w:rsidR="00DB4977" w:rsidRPr="009966EF" w:rsidRDefault="00DB4977"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 xml:space="preserve"> </w:t>
            </w:r>
            <w:r w:rsidRPr="009966EF">
              <w:rPr>
                <w:rFonts w:eastAsia="Times New Roman" w:cstheme="minorHAnsi"/>
                <w:b/>
                <w:bCs/>
                <w:color w:val="000000"/>
                <w:sz w:val="16"/>
                <w:szCs w:val="16"/>
                <w:lang w:bidi="fa-IR"/>
              </w:rPr>
              <w:t xml:space="preserve">A. </w:t>
            </w:r>
            <w:r w:rsidRPr="009966EF">
              <w:rPr>
                <w:rFonts w:eastAsia="Times New Roman" w:cstheme="minorHAnsi"/>
                <w:b/>
                <w:bCs/>
                <w:sz w:val="16"/>
                <w:szCs w:val="16"/>
                <w:lang w:bidi="fa-IR"/>
              </w:rPr>
              <w:t xml:space="preserve"> </w:t>
            </w:r>
          </w:p>
        </w:tc>
        <w:tc>
          <w:tcPr>
            <w:tcW w:w="2654" w:type="dxa"/>
            <w:tcBorders>
              <w:top w:val="double" w:sz="6" w:space="0" w:color="auto"/>
              <w:left w:val="nil"/>
              <w:bottom w:val="single" w:sz="4" w:space="0" w:color="auto"/>
              <w:right w:val="single" w:sz="4" w:space="0" w:color="auto"/>
            </w:tcBorders>
            <w:shd w:val="clear" w:color="000000" w:fill="FFFFFF"/>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PIM</w:t>
            </w:r>
          </w:p>
        </w:tc>
        <w:tc>
          <w:tcPr>
            <w:tcW w:w="2548" w:type="dxa"/>
            <w:tcBorders>
              <w:top w:val="double" w:sz="6" w:space="0" w:color="auto"/>
              <w:left w:val="nil"/>
              <w:bottom w:val="nil"/>
              <w:right w:val="single" w:sz="4" w:space="0" w:color="auto"/>
            </w:tcBorders>
            <w:shd w:val="clear" w:color="000000" w:fill="FFFFFF"/>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r w:rsidR="00242CAB">
              <w:rPr>
                <w:rFonts w:eastAsia="Times New Roman" w:cstheme="minorHAnsi"/>
                <w:b/>
                <w:bCs/>
                <w:color w:val="000000"/>
                <w:sz w:val="16"/>
                <w:szCs w:val="16"/>
                <w:lang w:bidi="fa-IR"/>
              </w:rPr>
              <w:t>VPIS, PO and Project Specifications</w:t>
            </w:r>
          </w:p>
        </w:tc>
        <w:tc>
          <w:tcPr>
            <w:tcW w:w="1440" w:type="dxa"/>
            <w:tcBorders>
              <w:top w:val="double" w:sz="6" w:space="0" w:color="auto"/>
              <w:left w:val="nil"/>
              <w:bottom w:val="nil"/>
              <w:right w:val="single" w:sz="4" w:space="0" w:color="auto"/>
            </w:tcBorders>
            <w:shd w:val="clear" w:color="000000" w:fill="FFFFFF"/>
            <w:vAlign w:val="center"/>
          </w:tcPr>
          <w:p w:rsidR="00DB4977" w:rsidRPr="009966EF" w:rsidRDefault="00DB4977" w:rsidP="00DB4977">
            <w:pPr>
              <w:spacing w:after="0" w:line="240" w:lineRule="auto"/>
              <w:rPr>
                <w:rFonts w:eastAsia="Times New Roman" w:cstheme="minorHAnsi"/>
                <w:b/>
                <w:bCs/>
                <w:color w:val="000000"/>
                <w:sz w:val="16"/>
                <w:szCs w:val="16"/>
                <w:lang w:bidi="fa-IR"/>
              </w:rPr>
            </w:pPr>
          </w:p>
        </w:tc>
        <w:tc>
          <w:tcPr>
            <w:tcW w:w="1982" w:type="dxa"/>
            <w:tcBorders>
              <w:top w:val="double" w:sz="6" w:space="0" w:color="auto"/>
              <w:left w:val="nil"/>
              <w:bottom w:val="nil"/>
              <w:right w:val="single" w:sz="4" w:space="0" w:color="auto"/>
            </w:tcBorders>
            <w:shd w:val="clear" w:color="000000" w:fill="FFFFFF"/>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r w:rsidR="00242CAB">
              <w:rPr>
                <w:rFonts w:eastAsia="Times New Roman" w:cstheme="minorHAnsi"/>
                <w:b/>
                <w:bCs/>
                <w:color w:val="000000"/>
                <w:sz w:val="16"/>
                <w:szCs w:val="16"/>
                <w:lang w:bidi="fa-IR"/>
              </w:rPr>
              <w:t>M.O.M and Approved ITP</w:t>
            </w:r>
          </w:p>
        </w:tc>
        <w:tc>
          <w:tcPr>
            <w:tcW w:w="1385" w:type="dxa"/>
            <w:tcBorders>
              <w:top w:val="double" w:sz="6" w:space="0" w:color="auto"/>
              <w:left w:val="nil"/>
              <w:bottom w:val="single" w:sz="4" w:space="0" w:color="auto"/>
              <w:right w:val="single" w:sz="4" w:space="0" w:color="auto"/>
            </w:tcBorders>
            <w:shd w:val="clear" w:color="000000" w:fill="FFFFFF"/>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tcBorders>
              <w:top w:val="double" w:sz="6" w:space="0" w:color="auto"/>
              <w:left w:val="nil"/>
              <w:bottom w:val="single" w:sz="4" w:space="0" w:color="auto"/>
              <w:right w:val="single" w:sz="4" w:space="0" w:color="auto"/>
            </w:tcBorders>
            <w:shd w:val="clear" w:color="000000" w:fill="FFFFFF"/>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22" w:type="dxa"/>
            <w:tcBorders>
              <w:top w:val="double" w:sz="6" w:space="0" w:color="auto"/>
              <w:left w:val="nil"/>
              <w:bottom w:val="single" w:sz="4" w:space="0" w:color="auto"/>
              <w:right w:val="single" w:sz="4" w:space="0" w:color="auto"/>
            </w:tcBorders>
            <w:shd w:val="clear" w:color="000000" w:fill="FFFFFF"/>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589" w:type="dxa"/>
            <w:tcBorders>
              <w:top w:val="double" w:sz="6" w:space="0" w:color="auto"/>
              <w:left w:val="nil"/>
              <w:bottom w:val="single" w:sz="4" w:space="0" w:color="auto"/>
              <w:right w:val="single" w:sz="4" w:space="0" w:color="auto"/>
            </w:tcBorders>
            <w:shd w:val="clear" w:color="000000" w:fill="FFFFFF"/>
            <w:noWrap/>
            <w:vAlign w:val="center"/>
            <w:hideMark/>
          </w:tcPr>
          <w:p w:rsidR="00DB4977" w:rsidRPr="009966EF" w:rsidRDefault="00242CAB" w:rsidP="009966EF">
            <w:pPr>
              <w:spacing w:after="0" w:line="240" w:lineRule="auto"/>
              <w:jc w:val="center"/>
              <w:rPr>
                <w:rFonts w:eastAsia="Times New Roman" w:cstheme="minorHAnsi"/>
                <w:color w:val="000000"/>
                <w:sz w:val="16"/>
                <w:szCs w:val="16"/>
                <w:lang w:bidi="fa-IR"/>
              </w:rPr>
            </w:pPr>
            <w:r>
              <w:rPr>
                <w:rFonts w:eastAsia="Times New Roman" w:cstheme="minorHAnsi"/>
                <w:color w:val="000000"/>
                <w:sz w:val="16"/>
                <w:szCs w:val="16"/>
                <w:lang w:bidi="fa-IR"/>
              </w:rPr>
              <w:t>R</w:t>
            </w:r>
          </w:p>
        </w:tc>
        <w:tc>
          <w:tcPr>
            <w:tcW w:w="1140" w:type="dxa"/>
            <w:tcBorders>
              <w:top w:val="double" w:sz="6" w:space="0" w:color="auto"/>
              <w:left w:val="nil"/>
              <w:bottom w:val="single" w:sz="4" w:space="0" w:color="auto"/>
              <w:right w:val="single" w:sz="8" w:space="0" w:color="auto"/>
            </w:tcBorders>
            <w:shd w:val="clear" w:color="000000" w:fill="FFFFFF"/>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xml:space="preserve"> </w:t>
            </w:r>
          </w:p>
        </w:tc>
      </w:tr>
      <w:tr w:rsidR="00DB4977" w:rsidRPr="009966EF" w:rsidTr="00242CAB">
        <w:trPr>
          <w:trHeight w:val="131"/>
        </w:trPr>
        <w:tc>
          <w:tcPr>
            <w:tcW w:w="57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 xml:space="preserve"> </w:t>
            </w:r>
            <w:r w:rsidRPr="009966EF">
              <w:rPr>
                <w:rFonts w:eastAsia="Times New Roman" w:cstheme="minorHAnsi"/>
                <w:b/>
                <w:bCs/>
                <w:color w:val="000000"/>
                <w:sz w:val="16"/>
                <w:szCs w:val="16"/>
                <w:lang w:bidi="fa-IR"/>
              </w:rPr>
              <w:t xml:space="preserve">B. </w:t>
            </w:r>
            <w:r w:rsidRPr="009966EF">
              <w:rPr>
                <w:rFonts w:eastAsia="Times New Roman" w:cstheme="minorHAnsi"/>
                <w:b/>
                <w:bCs/>
                <w:sz w:val="16"/>
                <w:szCs w:val="16"/>
                <w:lang w:bidi="fa-IR"/>
              </w:rPr>
              <w:t xml:space="preserve"> </w:t>
            </w:r>
          </w:p>
        </w:tc>
        <w:tc>
          <w:tcPr>
            <w:tcW w:w="2654" w:type="dxa"/>
            <w:tcBorders>
              <w:top w:val="double" w:sz="6" w:space="0" w:color="auto"/>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Raw Materials</w:t>
            </w:r>
          </w:p>
        </w:tc>
        <w:tc>
          <w:tcPr>
            <w:tcW w:w="2548" w:type="dxa"/>
            <w:tcBorders>
              <w:top w:val="double" w:sz="6" w:space="0" w:color="auto"/>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440" w:type="dxa"/>
            <w:tcBorders>
              <w:top w:val="double" w:sz="6" w:space="0" w:color="auto"/>
              <w:left w:val="nil"/>
              <w:bottom w:val="single" w:sz="4" w:space="0" w:color="auto"/>
              <w:right w:val="single" w:sz="4" w:space="0" w:color="auto"/>
            </w:tcBorders>
            <w:shd w:val="clear" w:color="auto" w:fill="auto"/>
            <w:vAlign w:val="center"/>
          </w:tcPr>
          <w:p w:rsidR="00DB4977" w:rsidRPr="009966EF" w:rsidRDefault="00DB4977" w:rsidP="00DB4977">
            <w:pPr>
              <w:spacing w:after="0" w:line="240" w:lineRule="auto"/>
              <w:rPr>
                <w:rFonts w:eastAsia="Times New Roman" w:cstheme="minorHAnsi"/>
                <w:b/>
                <w:bCs/>
                <w:color w:val="000000"/>
                <w:sz w:val="16"/>
                <w:szCs w:val="16"/>
                <w:lang w:bidi="fa-IR"/>
              </w:rPr>
            </w:pPr>
          </w:p>
        </w:tc>
        <w:tc>
          <w:tcPr>
            <w:tcW w:w="1982" w:type="dxa"/>
            <w:tcBorders>
              <w:top w:val="double" w:sz="6" w:space="0" w:color="auto"/>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385"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xml:space="preserve"> </w:t>
            </w:r>
          </w:p>
        </w:tc>
        <w:tc>
          <w:tcPr>
            <w:tcW w:w="1133"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22"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589"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40" w:type="dxa"/>
            <w:tcBorders>
              <w:top w:val="double" w:sz="6" w:space="0" w:color="auto"/>
              <w:left w:val="nil"/>
              <w:bottom w:val="single" w:sz="4" w:space="0" w:color="auto"/>
              <w:right w:val="single" w:sz="8"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xml:space="preserve"> </w:t>
            </w:r>
          </w:p>
        </w:tc>
      </w:tr>
      <w:tr w:rsidR="00DB4977" w:rsidRPr="009966EF" w:rsidTr="00242CAB">
        <w:trPr>
          <w:trHeight w:val="119"/>
        </w:trPr>
        <w:tc>
          <w:tcPr>
            <w:tcW w:w="576" w:type="dxa"/>
            <w:vMerge w:val="restart"/>
            <w:tcBorders>
              <w:top w:val="nil"/>
              <w:left w:val="single" w:sz="8"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xml:space="preserve"> </w:t>
            </w:r>
            <w:r w:rsidRPr="009966EF">
              <w:rPr>
                <w:rFonts w:eastAsia="Times New Roman" w:cstheme="minorHAnsi"/>
                <w:color w:val="000000"/>
                <w:sz w:val="16"/>
                <w:szCs w:val="16"/>
                <w:lang w:bidi="fa-IR"/>
              </w:rPr>
              <w:t xml:space="preserve">1 </w:t>
            </w:r>
            <w:r w:rsidRPr="009966EF">
              <w:rPr>
                <w:rFonts w:eastAsia="Times New Roman" w:cstheme="minorHAnsi"/>
                <w:sz w:val="16"/>
                <w:szCs w:val="16"/>
                <w:lang w:bidi="fa-IR"/>
              </w:rPr>
              <w:t xml:space="preserve"> </w:t>
            </w: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w:t>
            </w:r>
            <w:r w:rsidRPr="009966EF">
              <w:rPr>
                <w:rFonts w:eastAsia="Times New Roman" w:cstheme="minorHAnsi"/>
                <w:color w:val="000000"/>
                <w:sz w:val="16"/>
                <w:szCs w:val="16"/>
                <w:lang w:bidi="fa-IR"/>
              </w:rPr>
              <w:t xml:space="preserve">Equipment Testing </w:t>
            </w:r>
            <w:r w:rsidRPr="009966EF">
              <w:rPr>
                <w:rFonts w:eastAsia="Times New Roman" w:cstheme="minorHAnsi"/>
                <w:sz w:val="16"/>
                <w:szCs w:val="16"/>
                <w:lang w:bidi="fa-IR"/>
              </w:rPr>
              <w:t xml:space="preserve"> </w:t>
            </w:r>
          </w:p>
        </w:tc>
        <w:tc>
          <w:tcPr>
            <w:tcW w:w="2548" w:type="dxa"/>
            <w:vMerge w:val="restart"/>
            <w:tcBorders>
              <w:top w:val="nil"/>
              <w:left w:val="single" w:sz="4" w:space="0" w:color="auto"/>
              <w:bottom w:val="double" w:sz="6" w:space="0" w:color="000000"/>
              <w:right w:val="single" w:sz="4" w:space="0" w:color="auto"/>
            </w:tcBorders>
            <w:shd w:val="clear" w:color="auto" w:fill="auto"/>
            <w:vAlign w:val="center"/>
            <w:hideMark/>
          </w:tcPr>
          <w:p w:rsidR="001D2E01" w:rsidRDefault="00DB4977" w:rsidP="001D2E01">
            <w:pPr>
              <w:spacing w:after="0" w:line="240" w:lineRule="auto"/>
              <w:rPr>
                <w:rFonts w:eastAsia="Times New Roman" w:cstheme="minorHAnsi"/>
                <w:sz w:val="16"/>
                <w:szCs w:val="16"/>
                <w:lang w:bidi="fa-IR"/>
              </w:rPr>
            </w:pPr>
            <w:r w:rsidRPr="009966EF">
              <w:rPr>
                <w:rFonts w:eastAsia="Times New Roman" w:cstheme="minorHAnsi"/>
                <w:sz w:val="16"/>
                <w:szCs w:val="16"/>
                <w:lang w:bidi="fa-IR"/>
              </w:rPr>
              <w:t>-</w:t>
            </w:r>
            <w:r w:rsidR="001D2E01">
              <w:rPr>
                <w:rFonts w:eastAsia="Times New Roman" w:cstheme="minorHAnsi"/>
                <w:sz w:val="16"/>
                <w:szCs w:val="16"/>
                <w:lang w:bidi="fa-IR"/>
              </w:rPr>
              <w:t>Approved Sub-Vendor List</w:t>
            </w:r>
          </w:p>
          <w:p w:rsidR="001D2E01" w:rsidRDefault="001D2E01" w:rsidP="001D2E01">
            <w:pPr>
              <w:spacing w:after="0" w:line="240" w:lineRule="auto"/>
              <w:rPr>
                <w:rFonts w:eastAsia="Times New Roman" w:cstheme="minorHAnsi"/>
                <w:sz w:val="16"/>
                <w:szCs w:val="16"/>
                <w:lang w:bidi="fa-IR"/>
              </w:rPr>
            </w:pPr>
            <w:r>
              <w:rPr>
                <w:rFonts w:eastAsia="Times New Roman" w:cstheme="minorHAnsi"/>
                <w:sz w:val="16"/>
                <w:szCs w:val="16"/>
                <w:lang w:bidi="fa-IR"/>
              </w:rPr>
              <w:t>- Project Data sheet</w:t>
            </w:r>
          </w:p>
          <w:p w:rsidR="001D2E01" w:rsidRDefault="001D2E01" w:rsidP="001D2E01">
            <w:pPr>
              <w:spacing w:after="0" w:line="240" w:lineRule="auto"/>
              <w:rPr>
                <w:rFonts w:eastAsia="Times New Roman" w:cstheme="minorHAnsi"/>
                <w:sz w:val="16"/>
                <w:szCs w:val="16"/>
                <w:lang w:bidi="fa-IR"/>
              </w:rPr>
            </w:pPr>
            <w:r>
              <w:rPr>
                <w:rFonts w:eastAsia="Times New Roman" w:cstheme="minorHAnsi"/>
                <w:sz w:val="16"/>
                <w:szCs w:val="16"/>
                <w:lang w:bidi="fa-IR"/>
              </w:rPr>
              <w:t>- DWG</w:t>
            </w:r>
          </w:p>
          <w:p w:rsidR="001D2E01" w:rsidRPr="009966EF" w:rsidRDefault="001D2E01" w:rsidP="001D2E01">
            <w:pPr>
              <w:spacing w:after="0" w:line="240" w:lineRule="auto"/>
              <w:rPr>
                <w:rFonts w:eastAsia="Times New Roman" w:cstheme="minorHAnsi"/>
                <w:sz w:val="16"/>
                <w:szCs w:val="16"/>
                <w:lang w:bidi="fa-IR"/>
              </w:rPr>
            </w:pPr>
            <w:r>
              <w:rPr>
                <w:rFonts w:eastAsia="Times New Roman" w:cstheme="minorHAnsi"/>
                <w:sz w:val="16"/>
                <w:szCs w:val="16"/>
                <w:lang w:bidi="fa-IR"/>
              </w:rPr>
              <w:t>(For all sub-supplied components all Required QC records and certificates such as ATEX, Performance and etc. shall be provided at  inspection date</w:t>
            </w:r>
          </w:p>
          <w:p w:rsidR="008B3117" w:rsidRPr="009966EF" w:rsidRDefault="008B3117" w:rsidP="009966EF">
            <w:pPr>
              <w:spacing w:after="0" w:line="240" w:lineRule="auto"/>
              <w:rPr>
                <w:rFonts w:eastAsia="Times New Roman" w:cstheme="minorHAnsi"/>
                <w:sz w:val="16"/>
                <w:szCs w:val="16"/>
                <w:lang w:bidi="fa-IR"/>
              </w:rPr>
            </w:pPr>
          </w:p>
        </w:tc>
        <w:tc>
          <w:tcPr>
            <w:tcW w:w="1440" w:type="dxa"/>
            <w:vMerge w:val="restart"/>
            <w:tcBorders>
              <w:top w:val="nil"/>
              <w:left w:val="single" w:sz="4" w:space="0" w:color="auto"/>
              <w:bottom w:val="double" w:sz="6" w:space="0" w:color="000000"/>
              <w:right w:val="single" w:sz="4" w:space="0" w:color="auto"/>
            </w:tcBorders>
            <w:shd w:val="clear" w:color="auto" w:fill="auto"/>
            <w:vAlign w:val="center"/>
          </w:tcPr>
          <w:p w:rsidR="008B3117" w:rsidRDefault="008B3117" w:rsidP="00DB4977">
            <w:pPr>
              <w:spacing w:after="0" w:line="240" w:lineRule="auto"/>
              <w:rPr>
                <w:rFonts w:eastAsia="Times New Roman" w:cstheme="minorHAnsi"/>
                <w:sz w:val="16"/>
                <w:szCs w:val="16"/>
                <w:lang w:bidi="fa-IR"/>
              </w:rPr>
            </w:pPr>
          </w:p>
          <w:p w:rsidR="008B3117" w:rsidRPr="008B3117" w:rsidRDefault="001D2E01" w:rsidP="001D2E01">
            <w:pPr>
              <w:rPr>
                <w:rFonts w:eastAsia="Times New Roman" w:cstheme="minorHAnsi"/>
                <w:sz w:val="16"/>
                <w:szCs w:val="16"/>
                <w:lang w:bidi="fa-IR"/>
              </w:rPr>
            </w:pPr>
            <w:r>
              <w:rPr>
                <w:rFonts w:eastAsia="Times New Roman" w:cstheme="minorHAnsi"/>
                <w:sz w:val="16"/>
                <w:szCs w:val="16"/>
                <w:lang w:bidi="fa-IR"/>
              </w:rPr>
              <w:t>Original Certificate and QC reports</w:t>
            </w:r>
          </w:p>
        </w:tc>
        <w:tc>
          <w:tcPr>
            <w:tcW w:w="1982" w:type="dxa"/>
            <w:vMerge w:val="restart"/>
            <w:tcBorders>
              <w:top w:val="nil"/>
              <w:left w:val="single" w:sz="4" w:space="0" w:color="auto"/>
              <w:bottom w:val="double" w:sz="6" w:space="0" w:color="000000"/>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 Test Certificates  </w:t>
            </w:r>
          </w:p>
        </w:tc>
        <w:tc>
          <w:tcPr>
            <w:tcW w:w="1385"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8B3117" w:rsidP="009966EF">
            <w:pPr>
              <w:spacing w:after="0" w:line="240" w:lineRule="auto"/>
              <w:jc w:val="center"/>
              <w:rPr>
                <w:rFonts w:eastAsia="Times New Roman" w:cstheme="minorHAnsi"/>
                <w:sz w:val="16"/>
                <w:szCs w:val="16"/>
                <w:lang w:bidi="fa-IR"/>
              </w:rPr>
            </w:pPr>
            <w:r w:rsidRPr="008B3117">
              <w:rPr>
                <w:rFonts w:eastAsia="Times New Roman" w:cstheme="minorHAnsi"/>
                <w:sz w:val="16"/>
                <w:szCs w:val="16"/>
                <w:lang w:bidi="fa-IR"/>
              </w:rPr>
              <w:t>H</w:t>
            </w:r>
          </w:p>
        </w:tc>
        <w:tc>
          <w:tcPr>
            <w:tcW w:w="1133"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1D2E01"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H</w:t>
            </w:r>
          </w:p>
        </w:tc>
        <w:tc>
          <w:tcPr>
            <w:tcW w:w="1122"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1D2E01"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W</w:t>
            </w:r>
          </w:p>
        </w:tc>
        <w:tc>
          <w:tcPr>
            <w:tcW w:w="589"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1D2E01"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W</w:t>
            </w:r>
          </w:p>
        </w:tc>
        <w:tc>
          <w:tcPr>
            <w:tcW w:w="1140" w:type="dxa"/>
            <w:vMerge w:val="restart"/>
            <w:tcBorders>
              <w:top w:val="nil"/>
              <w:left w:val="single" w:sz="4" w:space="0" w:color="auto"/>
              <w:bottom w:val="nil"/>
              <w:right w:val="single" w:sz="8"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 </w:t>
            </w:r>
          </w:p>
        </w:tc>
      </w:tr>
      <w:tr w:rsidR="00DB4977" w:rsidRPr="009966EF" w:rsidTr="00242CAB">
        <w:trPr>
          <w:trHeight w:val="119"/>
        </w:trPr>
        <w:tc>
          <w:tcPr>
            <w:tcW w:w="576" w:type="dxa"/>
            <w:vMerge/>
            <w:tcBorders>
              <w:top w:val="nil"/>
              <w:left w:val="single" w:sz="8"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-Steel Plate</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r>
      <w:tr w:rsidR="00DB4977" w:rsidRPr="009966EF" w:rsidTr="00242CAB">
        <w:trPr>
          <w:trHeight w:val="119"/>
        </w:trPr>
        <w:tc>
          <w:tcPr>
            <w:tcW w:w="576" w:type="dxa"/>
            <w:vMerge/>
            <w:tcBorders>
              <w:top w:val="nil"/>
              <w:left w:val="single" w:sz="8"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-Copper</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r>
      <w:tr w:rsidR="00DB4977" w:rsidRPr="009966EF" w:rsidTr="00242CAB">
        <w:trPr>
          <w:trHeight w:val="119"/>
        </w:trPr>
        <w:tc>
          <w:tcPr>
            <w:tcW w:w="576" w:type="dxa"/>
            <w:vMerge/>
            <w:tcBorders>
              <w:top w:val="nil"/>
              <w:left w:val="single" w:sz="8"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-Painting material</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r>
      <w:tr w:rsidR="00DB4977" w:rsidRPr="009966EF" w:rsidTr="00242CAB">
        <w:trPr>
          <w:trHeight w:val="119"/>
        </w:trPr>
        <w:tc>
          <w:tcPr>
            <w:tcW w:w="576" w:type="dxa"/>
            <w:vMerge/>
            <w:tcBorders>
              <w:top w:val="nil"/>
              <w:left w:val="single" w:sz="8"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-Mechanical Equipment</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r>
      <w:tr w:rsidR="00DB4977" w:rsidRPr="009966EF" w:rsidTr="00242CAB">
        <w:trPr>
          <w:trHeight w:val="17"/>
        </w:trPr>
        <w:tc>
          <w:tcPr>
            <w:tcW w:w="576" w:type="dxa"/>
            <w:vMerge/>
            <w:tcBorders>
              <w:top w:val="nil"/>
              <w:left w:val="single" w:sz="8"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-Electrical Equipment</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r>
      <w:tr w:rsidR="00DB4977" w:rsidRPr="009966EF" w:rsidTr="00242CAB">
        <w:trPr>
          <w:trHeight w:val="131"/>
        </w:trPr>
        <w:tc>
          <w:tcPr>
            <w:tcW w:w="57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C.</w:t>
            </w:r>
          </w:p>
        </w:tc>
        <w:tc>
          <w:tcPr>
            <w:tcW w:w="2654" w:type="dxa"/>
            <w:tcBorders>
              <w:top w:val="double" w:sz="6" w:space="0" w:color="auto"/>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Processed materials</w:t>
            </w:r>
          </w:p>
        </w:tc>
        <w:tc>
          <w:tcPr>
            <w:tcW w:w="2548" w:type="dxa"/>
            <w:tcBorders>
              <w:top w:val="nil"/>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440" w:type="dxa"/>
            <w:tcBorders>
              <w:top w:val="nil"/>
              <w:left w:val="nil"/>
              <w:bottom w:val="single" w:sz="4" w:space="0" w:color="auto"/>
              <w:right w:val="single" w:sz="4" w:space="0" w:color="auto"/>
            </w:tcBorders>
            <w:shd w:val="clear" w:color="auto" w:fill="auto"/>
            <w:vAlign w:val="center"/>
          </w:tcPr>
          <w:p w:rsidR="00DB4977" w:rsidRPr="009966EF" w:rsidRDefault="00DB4977" w:rsidP="00DB4977">
            <w:pPr>
              <w:spacing w:after="0" w:line="240" w:lineRule="auto"/>
              <w:rPr>
                <w:rFonts w:eastAsia="Times New Roman" w:cstheme="minorHAnsi"/>
                <w:b/>
                <w:bCs/>
                <w:color w:val="000000"/>
                <w:sz w:val="16"/>
                <w:szCs w:val="16"/>
                <w:lang w:bidi="fa-IR"/>
              </w:rPr>
            </w:pPr>
          </w:p>
        </w:tc>
        <w:tc>
          <w:tcPr>
            <w:tcW w:w="1982" w:type="dxa"/>
            <w:tcBorders>
              <w:top w:val="nil"/>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385"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33"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22"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589"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40" w:type="dxa"/>
            <w:tcBorders>
              <w:top w:val="double" w:sz="6" w:space="0" w:color="auto"/>
              <w:left w:val="nil"/>
              <w:bottom w:val="single" w:sz="4" w:space="0" w:color="auto"/>
              <w:right w:val="single" w:sz="8"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DB4977" w:rsidRPr="009966EF" w:rsidTr="00242CAB">
        <w:trPr>
          <w:trHeight w:val="119"/>
        </w:trPr>
        <w:tc>
          <w:tcPr>
            <w:tcW w:w="57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1</w:t>
            </w: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-Metal work </w:t>
            </w:r>
          </w:p>
        </w:tc>
        <w:tc>
          <w:tcPr>
            <w:tcW w:w="2548" w:type="dxa"/>
            <w:vMerge w:val="restart"/>
            <w:tcBorders>
              <w:top w:val="nil"/>
              <w:left w:val="single" w:sz="4" w:space="0" w:color="auto"/>
              <w:bottom w:val="double" w:sz="6" w:space="0" w:color="000000"/>
              <w:right w:val="single" w:sz="4" w:space="0" w:color="auto"/>
            </w:tcBorders>
            <w:shd w:val="clear" w:color="auto" w:fill="auto"/>
            <w:vAlign w:val="center"/>
            <w:hideMark/>
          </w:tcPr>
          <w:p w:rsidR="00DB4977"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 manufacturer drawing</w:t>
            </w:r>
            <w:r w:rsidRPr="009966EF">
              <w:rPr>
                <w:rFonts w:eastAsia="Times New Roman" w:cstheme="minorHAnsi"/>
                <w:sz w:val="16"/>
                <w:szCs w:val="16"/>
                <w:lang w:bidi="fa-IR"/>
              </w:rPr>
              <w:br/>
              <w:t xml:space="preserve"> - KTC Quality Inspection Standard </w:t>
            </w:r>
            <w:r w:rsidRPr="009966EF">
              <w:rPr>
                <w:rFonts w:eastAsia="Times New Roman" w:cstheme="minorHAnsi"/>
                <w:sz w:val="16"/>
                <w:szCs w:val="16"/>
                <w:lang w:bidi="fa-IR"/>
              </w:rPr>
              <w:br/>
              <w:t>- Data Sheet</w:t>
            </w:r>
          </w:p>
          <w:p w:rsidR="008B3117" w:rsidRDefault="001D2E01" w:rsidP="009966EF">
            <w:pPr>
              <w:spacing w:after="0" w:line="240" w:lineRule="auto"/>
              <w:rPr>
                <w:rFonts w:eastAsia="Times New Roman" w:cstheme="minorHAnsi"/>
                <w:sz w:val="16"/>
                <w:szCs w:val="16"/>
                <w:lang w:bidi="fa-IR"/>
              </w:rPr>
            </w:pPr>
            <w:r>
              <w:rPr>
                <w:rFonts w:eastAsia="Times New Roman" w:cstheme="minorHAnsi"/>
                <w:sz w:val="16"/>
                <w:szCs w:val="16"/>
                <w:lang w:bidi="fa-IR"/>
              </w:rPr>
              <w:t xml:space="preserve">- </w:t>
            </w:r>
            <w:r w:rsidR="008B3117" w:rsidRPr="008B3117">
              <w:rPr>
                <w:rFonts w:eastAsia="Times New Roman" w:cstheme="minorHAnsi"/>
                <w:sz w:val="16"/>
                <w:szCs w:val="16"/>
                <w:lang w:bidi="fa-IR"/>
              </w:rPr>
              <w:t>Approved procedure</w:t>
            </w:r>
          </w:p>
          <w:p w:rsidR="001D2E01" w:rsidRDefault="001D2E01" w:rsidP="009966EF">
            <w:pPr>
              <w:spacing w:after="0" w:line="240" w:lineRule="auto"/>
              <w:rPr>
                <w:rFonts w:eastAsia="Times New Roman" w:cstheme="minorHAnsi"/>
                <w:sz w:val="16"/>
                <w:szCs w:val="16"/>
                <w:lang w:bidi="fa-IR"/>
              </w:rPr>
            </w:pPr>
            <w:r>
              <w:rPr>
                <w:rFonts w:eastAsia="Times New Roman" w:cstheme="minorHAnsi"/>
                <w:sz w:val="16"/>
                <w:szCs w:val="16"/>
                <w:lang w:bidi="fa-IR"/>
              </w:rPr>
              <w:t xml:space="preserve">- Painting Procedure </w:t>
            </w:r>
          </w:p>
          <w:p w:rsidR="001D2E01" w:rsidRPr="009966EF" w:rsidRDefault="001D2E01" w:rsidP="009966EF">
            <w:pPr>
              <w:spacing w:after="0" w:line="240" w:lineRule="auto"/>
              <w:rPr>
                <w:rFonts w:eastAsia="Times New Roman" w:cstheme="minorHAnsi"/>
                <w:sz w:val="16"/>
                <w:szCs w:val="16"/>
                <w:lang w:bidi="fa-IR"/>
              </w:rPr>
            </w:pPr>
            <w:r>
              <w:rPr>
                <w:rFonts w:eastAsia="Times New Roman" w:cstheme="minorHAnsi"/>
                <w:sz w:val="16"/>
                <w:szCs w:val="16"/>
                <w:lang w:bidi="fa-IR"/>
              </w:rPr>
              <w:t>- Approved WPS</w:t>
            </w:r>
          </w:p>
        </w:tc>
        <w:tc>
          <w:tcPr>
            <w:tcW w:w="1440" w:type="dxa"/>
            <w:vMerge w:val="restart"/>
            <w:tcBorders>
              <w:top w:val="nil"/>
              <w:left w:val="single" w:sz="4" w:space="0" w:color="auto"/>
              <w:bottom w:val="double" w:sz="6" w:space="0" w:color="000000"/>
              <w:right w:val="single" w:sz="4" w:space="0" w:color="auto"/>
            </w:tcBorders>
            <w:shd w:val="clear" w:color="auto" w:fill="auto"/>
            <w:vAlign w:val="center"/>
          </w:tcPr>
          <w:p w:rsidR="00DB4977" w:rsidRDefault="008B3117" w:rsidP="008B3117">
            <w:pPr>
              <w:jc w:val="center"/>
              <w:rPr>
                <w:rFonts w:eastAsia="Times New Roman" w:cstheme="minorHAnsi"/>
                <w:sz w:val="16"/>
                <w:szCs w:val="16"/>
                <w:lang w:bidi="fa-IR"/>
              </w:rPr>
            </w:pPr>
            <w:r w:rsidRPr="008B3117">
              <w:rPr>
                <w:rFonts w:eastAsia="Times New Roman" w:cstheme="minorHAnsi"/>
                <w:sz w:val="16"/>
                <w:szCs w:val="16"/>
                <w:lang w:bidi="fa-IR"/>
              </w:rPr>
              <w:t>Data sheet</w:t>
            </w:r>
          </w:p>
          <w:p w:rsidR="008B3117" w:rsidRDefault="008B3117" w:rsidP="008B3117">
            <w:pPr>
              <w:jc w:val="center"/>
              <w:rPr>
                <w:rFonts w:eastAsia="Times New Roman" w:cstheme="minorHAnsi"/>
                <w:sz w:val="16"/>
                <w:szCs w:val="16"/>
                <w:lang w:bidi="fa-IR"/>
              </w:rPr>
            </w:pPr>
            <w:r w:rsidRPr="008B3117">
              <w:rPr>
                <w:rFonts w:eastAsia="Times New Roman" w:cstheme="minorHAnsi"/>
                <w:sz w:val="16"/>
                <w:szCs w:val="16"/>
                <w:lang w:bidi="fa-IR"/>
              </w:rPr>
              <w:t>Arrangement DWG</w:t>
            </w:r>
          </w:p>
          <w:p w:rsidR="00DB4977" w:rsidRDefault="00DB4977">
            <w:pPr>
              <w:rPr>
                <w:rFonts w:eastAsia="Times New Roman" w:cstheme="minorHAnsi"/>
                <w:sz w:val="16"/>
                <w:szCs w:val="16"/>
                <w:lang w:bidi="fa-IR"/>
              </w:rPr>
            </w:pPr>
          </w:p>
          <w:p w:rsidR="00DB4977" w:rsidRPr="009966EF" w:rsidRDefault="00DB4977" w:rsidP="00DB4977">
            <w:pPr>
              <w:spacing w:after="0" w:line="240" w:lineRule="auto"/>
              <w:rPr>
                <w:rFonts w:eastAsia="Times New Roman" w:cstheme="minorHAnsi"/>
                <w:sz w:val="16"/>
                <w:szCs w:val="16"/>
                <w:lang w:bidi="fa-IR"/>
              </w:rPr>
            </w:pPr>
          </w:p>
        </w:tc>
        <w:tc>
          <w:tcPr>
            <w:tcW w:w="1982" w:type="dxa"/>
            <w:vMerge w:val="restart"/>
            <w:tcBorders>
              <w:top w:val="nil"/>
              <w:left w:val="single" w:sz="4" w:space="0" w:color="auto"/>
              <w:bottom w:val="double" w:sz="6" w:space="0" w:color="000000"/>
              <w:right w:val="single" w:sz="4" w:space="0" w:color="auto"/>
            </w:tcBorders>
            <w:shd w:val="clear" w:color="auto" w:fill="auto"/>
            <w:vAlign w:val="center"/>
            <w:hideMark/>
          </w:tcPr>
          <w:p w:rsidR="001D2E01" w:rsidRDefault="001D2E01" w:rsidP="009966EF">
            <w:pPr>
              <w:spacing w:after="0" w:line="240" w:lineRule="auto"/>
              <w:rPr>
                <w:rFonts w:eastAsia="Times New Roman" w:cstheme="minorHAnsi"/>
                <w:sz w:val="16"/>
                <w:szCs w:val="16"/>
                <w:lang w:bidi="fa-IR"/>
              </w:rPr>
            </w:pPr>
            <w:r>
              <w:rPr>
                <w:rFonts w:eastAsia="Times New Roman" w:cstheme="minorHAnsi"/>
                <w:sz w:val="16"/>
                <w:szCs w:val="16"/>
                <w:lang w:bidi="fa-IR"/>
              </w:rPr>
              <w:t>-Painting Report</w:t>
            </w:r>
          </w:p>
          <w:p w:rsidR="00DB4977" w:rsidRDefault="001D2E01" w:rsidP="009966EF">
            <w:pPr>
              <w:spacing w:after="0" w:line="240" w:lineRule="auto"/>
              <w:rPr>
                <w:rFonts w:eastAsia="Times New Roman" w:cstheme="minorHAnsi"/>
                <w:sz w:val="16"/>
                <w:szCs w:val="16"/>
                <w:lang w:bidi="fa-IR"/>
              </w:rPr>
            </w:pPr>
            <w:r>
              <w:rPr>
                <w:rFonts w:eastAsia="Times New Roman" w:cstheme="minorHAnsi"/>
                <w:sz w:val="16"/>
                <w:szCs w:val="16"/>
                <w:lang w:bidi="fa-IR"/>
              </w:rPr>
              <w:t>-Wiring Report</w:t>
            </w:r>
          </w:p>
          <w:p w:rsidR="001D2E01" w:rsidRPr="009966EF" w:rsidRDefault="001D2E01" w:rsidP="009966EF">
            <w:pPr>
              <w:spacing w:after="0" w:line="240" w:lineRule="auto"/>
              <w:rPr>
                <w:rFonts w:eastAsia="Times New Roman" w:cstheme="minorHAnsi"/>
                <w:sz w:val="16"/>
                <w:szCs w:val="16"/>
                <w:lang w:bidi="fa-IR"/>
              </w:rPr>
            </w:pPr>
            <w:r>
              <w:rPr>
                <w:rFonts w:eastAsia="Times New Roman" w:cstheme="minorHAnsi"/>
                <w:sz w:val="16"/>
                <w:szCs w:val="16"/>
                <w:lang w:bidi="fa-IR"/>
              </w:rPr>
              <w:t>-Visual and dimensional report</w:t>
            </w:r>
          </w:p>
        </w:tc>
        <w:tc>
          <w:tcPr>
            <w:tcW w:w="1385"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SW</w:t>
            </w:r>
          </w:p>
        </w:tc>
        <w:tc>
          <w:tcPr>
            <w:tcW w:w="1122"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589"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SW</w:t>
            </w:r>
          </w:p>
        </w:tc>
        <w:tc>
          <w:tcPr>
            <w:tcW w:w="1140" w:type="dxa"/>
            <w:vMerge w:val="restart"/>
            <w:tcBorders>
              <w:top w:val="nil"/>
              <w:left w:val="single" w:sz="4" w:space="0" w:color="auto"/>
              <w:bottom w:val="nil"/>
              <w:right w:val="single" w:sz="8"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-copper work (Bus-Bar Forming)</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465"/>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hideMark/>
          </w:tcPr>
          <w:p w:rsidR="00DB4977"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-Painting process</w:t>
            </w:r>
            <w:r w:rsidRPr="009966EF">
              <w:rPr>
                <w:rFonts w:eastAsia="Times New Roman" w:cstheme="minorHAnsi"/>
                <w:sz w:val="16"/>
                <w:szCs w:val="16"/>
                <w:lang w:bidi="fa-IR"/>
              </w:rPr>
              <w:br/>
              <w:t xml:space="preserve">Visual &amp; thickness inspection , Pant </w:t>
            </w:r>
            <w:r w:rsidR="001D2E01" w:rsidRPr="009966EF">
              <w:rPr>
                <w:rFonts w:eastAsia="Times New Roman" w:cstheme="minorHAnsi"/>
                <w:sz w:val="16"/>
                <w:szCs w:val="16"/>
                <w:lang w:bidi="fa-IR"/>
              </w:rPr>
              <w:t>certificate</w:t>
            </w:r>
            <w:r w:rsidRPr="009966EF">
              <w:rPr>
                <w:rFonts w:eastAsia="Times New Roman" w:cstheme="minorHAnsi"/>
                <w:sz w:val="16"/>
                <w:szCs w:val="16"/>
                <w:lang w:bidi="fa-IR"/>
              </w:rPr>
              <w:t xml:space="preserve"> &amp; data sheet , sample test </w:t>
            </w:r>
            <w:r w:rsidR="001D2E01" w:rsidRPr="009966EF">
              <w:rPr>
                <w:rFonts w:eastAsia="Times New Roman" w:cstheme="minorHAnsi"/>
                <w:sz w:val="16"/>
                <w:szCs w:val="16"/>
                <w:lang w:bidi="fa-IR"/>
              </w:rPr>
              <w:t>cross</w:t>
            </w:r>
            <w:r w:rsidRPr="009966EF">
              <w:rPr>
                <w:rFonts w:eastAsia="Times New Roman" w:cstheme="minorHAnsi"/>
                <w:sz w:val="16"/>
                <w:szCs w:val="16"/>
                <w:lang w:bidi="fa-IR"/>
              </w:rPr>
              <w:t xml:space="preserve"> cut ,THK measurement,</w:t>
            </w:r>
            <w:r w:rsidR="001D2E01">
              <w:rPr>
                <w:rFonts w:eastAsia="Times New Roman" w:cstheme="minorHAnsi"/>
                <w:sz w:val="16"/>
                <w:szCs w:val="16"/>
                <w:lang w:bidi="fa-IR"/>
              </w:rPr>
              <w:t xml:space="preserve"> </w:t>
            </w:r>
            <w:r w:rsidR="001D2E01" w:rsidRPr="009966EF">
              <w:rPr>
                <w:rFonts w:eastAsia="Times New Roman" w:cstheme="minorHAnsi"/>
                <w:sz w:val="16"/>
                <w:szCs w:val="16"/>
                <w:lang w:bidi="fa-IR"/>
              </w:rPr>
              <w:t>adhesion</w:t>
            </w:r>
            <w:r w:rsidRPr="009966EF">
              <w:rPr>
                <w:rFonts w:eastAsia="Times New Roman" w:cstheme="minorHAnsi"/>
                <w:sz w:val="16"/>
                <w:szCs w:val="16"/>
                <w:lang w:bidi="fa-IR"/>
              </w:rPr>
              <w:t xml:space="preserve"> test</w:t>
            </w:r>
          </w:p>
          <w:p w:rsidR="00DB4977" w:rsidRPr="009966EF" w:rsidRDefault="00DB4977" w:rsidP="009966EF">
            <w:pPr>
              <w:spacing w:after="0" w:line="240" w:lineRule="auto"/>
              <w:rPr>
                <w:rFonts w:eastAsia="Times New Roman" w:cstheme="minorHAnsi"/>
                <w:sz w:val="16"/>
                <w:szCs w:val="16"/>
                <w:lang w:bidi="fa-IR"/>
              </w:rPr>
            </w:pP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-Mechanical assembling</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Welding</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7"/>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-Electrical Wiring</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31"/>
        </w:trPr>
        <w:tc>
          <w:tcPr>
            <w:tcW w:w="57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D.</w:t>
            </w:r>
          </w:p>
        </w:tc>
        <w:tc>
          <w:tcPr>
            <w:tcW w:w="2654" w:type="dxa"/>
            <w:tcBorders>
              <w:top w:val="double" w:sz="6" w:space="0" w:color="auto"/>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Pre-Factory Assurance Test(Pre-FAT)</w:t>
            </w:r>
          </w:p>
        </w:tc>
        <w:tc>
          <w:tcPr>
            <w:tcW w:w="2548" w:type="dxa"/>
            <w:tcBorders>
              <w:top w:val="nil"/>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440" w:type="dxa"/>
            <w:tcBorders>
              <w:top w:val="nil"/>
              <w:left w:val="nil"/>
              <w:bottom w:val="single" w:sz="4" w:space="0" w:color="auto"/>
              <w:right w:val="single" w:sz="4" w:space="0" w:color="auto"/>
            </w:tcBorders>
            <w:shd w:val="clear" w:color="auto" w:fill="auto"/>
            <w:vAlign w:val="center"/>
          </w:tcPr>
          <w:p w:rsidR="00DB4977" w:rsidRPr="009966EF" w:rsidRDefault="00DB4977" w:rsidP="00DB4977">
            <w:pPr>
              <w:spacing w:after="0" w:line="240" w:lineRule="auto"/>
              <w:rPr>
                <w:rFonts w:eastAsia="Times New Roman" w:cstheme="minorHAnsi"/>
                <w:b/>
                <w:bCs/>
                <w:color w:val="000000"/>
                <w:sz w:val="16"/>
                <w:szCs w:val="16"/>
                <w:lang w:bidi="fa-IR"/>
              </w:rPr>
            </w:pPr>
          </w:p>
        </w:tc>
        <w:tc>
          <w:tcPr>
            <w:tcW w:w="1982" w:type="dxa"/>
            <w:tcBorders>
              <w:top w:val="nil"/>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385"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33"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22"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589"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40" w:type="dxa"/>
            <w:tcBorders>
              <w:top w:val="double" w:sz="6" w:space="0" w:color="auto"/>
              <w:left w:val="nil"/>
              <w:bottom w:val="single" w:sz="4" w:space="0" w:color="auto"/>
              <w:right w:val="single" w:sz="8"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DB4977" w:rsidRPr="009966EF" w:rsidTr="00242CAB">
        <w:trPr>
          <w:trHeight w:val="119"/>
        </w:trPr>
        <w:tc>
          <w:tcPr>
            <w:tcW w:w="57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1</w:t>
            </w: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Visual Check</w:t>
            </w:r>
          </w:p>
        </w:tc>
        <w:tc>
          <w:tcPr>
            <w:tcW w:w="2548" w:type="dxa"/>
            <w:vMerge w:val="restart"/>
            <w:tcBorders>
              <w:top w:val="nil"/>
              <w:left w:val="single" w:sz="4" w:space="0" w:color="auto"/>
              <w:bottom w:val="double" w:sz="6" w:space="0" w:color="000000"/>
              <w:right w:val="single" w:sz="4" w:space="0" w:color="auto"/>
            </w:tcBorders>
            <w:shd w:val="clear" w:color="auto" w:fill="auto"/>
            <w:vAlign w:val="center"/>
            <w:hideMark/>
          </w:tcPr>
          <w:p w:rsidR="00DB4977"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 KTC Quality Inspection Standard </w:t>
            </w:r>
          </w:p>
          <w:p w:rsidR="008B3117" w:rsidRDefault="008B3117" w:rsidP="009966EF">
            <w:pPr>
              <w:spacing w:after="0" w:line="240" w:lineRule="auto"/>
              <w:rPr>
                <w:rFonts w:eastAsia="Times New Roman" w:cstheme="minorHAnsi"/>
                <w:sz w:val="16"/>
                <w:szCs w:val="16"/>
                <w:lang w:bidi="fa-IR"/>
              </w:rPr>
            </w:pPr>
            <w:r w:rsidRPr="008B3117">
              <w:rPr>
                <w:rFonts w:eastAsia="Times New Roman" w:cstheme="minorHAnsi"/>
                <w:sz w:val="16"/>
                <w:szCs w:val="16"/>
                <w:lang w:bidi="fa-IR"/>
              </w:rPr>
              <w:t>- Data Sheet</w:t>
            </w:r>
          </w:p>
          <w:p w:rsidR="008B3117" w:rsidRPr="009966EF" w:rsidRDefault="008B3117" w:rsidP="009966EF">
            <w:pPr>
              <w:spacing w:after="0" w:line="240" w:lineRule="auto"/>
              <w:rPr>
                <w:rFonts w:eastAsia="Times New Roman" w:cstheme="minorHAnsi"/>
                <w:sz w:val="16"/>
                <w:szCs w:val="16"/>
                <w:lang w:bidi="fa-IR"/>
              </w:rPr>
            </w:pPr>
            <w:r>
              <w:rPr>
                <w:rFonts w:eastAsia="Times New Roman" w:cstheme="minorHAnsi"/>
                <w:sz w:val="16"/>
                <w:szCs w:val="16"/>
                <w:lang w:bidi="fa-IR"/>
              </w:rPr>
              <w:t>Approved procedure</w:t>
            </w:r>
          </w:p>
        </w:tc>
        <w:tc>
          <w:tcPr>
            <w:tcW w:w="1440" w:type="dxa"/>
            <w:vMerge w:val="restart"/>
            <w:tcBorders>
              <w:top w:val="nil"/>
              <w:left w:val="single" w:sz="4" w:space="0" w:color="auto"/>
              <w:bottom w:val="double" w:sz="6" w:space="0" w:color="000000"/>
              <w:right w:val="single" w:sz="4" w:space="0" w:color="auto"/>
            </w:tcBorders>
            <w:shd w:val="clear" w:color="auto" w:fill="auto"/>
            <w:vAlign w:val="center"/>
          </w:tcPr>
          <w:p w:rsidR="00DB4977" w:rsidRPr="009966EF" w:rsidRDefault="008B3117" w:rsidP="008B3117">
            <w:pPr>
              <w:spacing w:after="0" w:line="240" w:lineRule="auto"/>
              <w:jc w:val="center"/>
              <w:rPr>
                <w:rFonts w:eastAsia="Times New Roman" w:cstheme="minorHAnsi"/>
                <w:sz w:val="16"/>
                <w:szCs w:val="16"/>
                <w:lang w:bidi="fa-IR"/>
              </w:rPr>
            </w:pPr>
            <w:r w:rsidRPr="008B3117">
              <w:rPr>
                <w:rFonts w:eastAsia="Times New Roman" w:cstheme="minorHAnsi"/>
                <w:sz w:val="16"/>
                <w:szCs w:val="16"/>
                <w:lang w:bidi="fa-IR"/>
              </w:rPr>
              <w:t>Data sheet</w:t>
            </w:r>
          </w:p>
        </w:tc>
        <w:tc>
          <w:tcPr>
            <w:tcW w:w="1982" w:type="dxa"/>
            <w:vMerge w:val="restart"/>
            <w:tcBorders>
              <w:top w:val="nil"/>
              <w:left w:val="single" w:sz="4" w:space="0" w:color="auto"/>
              <w:bottom w:val="double" w:sz="6" w:space="0" w:color="000000"/>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 Test Certificates  </w:t>
            </w:r>
          </w:p>
        </w:tc>
        <w:tc>
          <w:tcPr>
            <w:tcW w:w="1385"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1122"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589" w:type="dxa"/>
            <w:vMerge w:val="restart"/>
            <w:tcBorders>
              <w:top w:val="nil"/>
              <w:left w:val="single" w:sz="4" w:space="0" w:color="auto"/>
              <w:bottom w:val="nil"/>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R/A</w:t>
            </w:r>
          </w:p>
        </w:tc>
        <w:tc>
          <w:tcPr>
            <w:tcW w:w="1140" w:type="dxa"/>
            <w:vMerge w:val="restart"/>
            <w:tcBorders>
              <w:top w:val="nil"/>
              <w:left w:val="single" w:sz="4" w:space="0" w:color="auto"/>
              <w:bottom w:val="nil"/>
              <w:right w:val="single" w:sz="8"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Wiring Check</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Mechanical and Electrical Function check</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Equipment check</w:t>
            </w:r>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73"/>
        </w:trPr>
        <w:tc>
          <w:tcPr>
            <w:tcW w:w="57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E.</w:t>
            </w:r>
          </w:p>
        </w:tc>
        <w:tc>
          <w:tcPr>
            <w:tcW w:w="2654" w:type="dxa"/>
            <w:tcBorders>
              <w:top w:val="double" w:sz="6" w:space="0" w:color="auto"/>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Type Test</w:t>
            </w:r>
          </w:p>
        </w:tc>
        <w:tc>
          <w:tcPr>
            <w:tcW w:w="2548" w:type="dxa"/>
            <w:tcBorders>
              <w:top w:val="nil"/>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440" w:type="dxa"/>
            <w:tcBorders>
              <w:top w:val="nil"/>
              <w:left w:val="nil"/>
              <w:bottom w:val="single" w:sz="4" w:space="0" w:color="auto"/>
              <w:right w:val="single" w:sz="4" w:space="0" w:color="auto"/>
            </w:tcBorders>
            <w:shd w:val="clear" w:color="auto" w:fill="auto"/>
            <w:vAlign w:val="center"/>
          </w:tcPr>
          <w:p w:rsidR="00DB4977" w:rsidRPr="009966EF" w:rsidRDefault="00DB4977" w:rsidP="00DB4977">
            <w:pPr>
              <w:spacing w:after="0" w:line="240" w:lineRule="auto"/>
              <w:rPr>
                <w:rFonts w:eastAsia="Times New Roman" w:cstheme="minorHAnsi"/>
                <w:b/>
                <w:bCs/>
                <w:color w:val="000000"/>
                <w:sz w:val="16"/>
                <w:szCs w:val="16"/>
                <w:lang w:bidi="fa-IR"/>
              </w:rPr>
            </w:pPr>
          </w:p>
        </w:tc>
        <w:tc>
          <w:tcPr>
            <w:tcW w:w="1982" w:type="dxa"/>
            <w:tcBorders>
              <w:top w:val="nil"/>
              <w:left w:val="nil"/>
              <w:bottom w:val="single" w:sz="4" w:space="0" w:color="auto"/>
              <w:right w:val="single" w:sz="4" w:space="0" w:color="auto"/>
            </w:tcBorders>
            <w:shd w:val="clear" w:color="auto" w:fill="auto"/>
            <w:vAlign w:val="center"/>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385"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33"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22"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589"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40" w:type="dxa"/>
            <w:tcBorders>
              <w:top w:val="double" w:sz="6" w:space="0" w:color="auto"/>
              <w:left w:val="nil"/>
              <w:bottom w:val="single" w:sz="4" w:space="0" w:color="auto"/>
              <w:right w:val="single" w:sz="8"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3A77E2" w:rsidRPr="009966EF" w:rsidTr="00B340BD">
        <w:trPr>
          <w:trHeight w:val="615"/>
        </w:trPr>
        <w:tc>
          <w:tcPr>
            <w:tcW w:w="57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A77E2" w:rsidRPr="009966EF" w:rsidRDefault="003A77E2"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1</w:t>
            </w:r>
          </w:p>
        </w:tc>
        <w:tc>
          <w:tcPr>
            <w:tcW w:w="2654" w:type="dxa"/>
            <w:vMerge w:val="restart"/>
            <w:tcBorders>
              <w:top w:val="nil"/>
              <w:left w:val="nil"/>
              <w:right w:val="single" w:sz="4" w:space="0" w:color="auto"/>
            </w:tcBorders>
            <w:shd w:val="clear" w:color="auto" w:fill="auto"/>
            <w:vAlign w:val="bottom"/>
            <w:hideMark/>
          </w:tcPr>
          <w:p w:rsidR="003A77E2" w:rsidRPr="009966EF" w:rsidRDefault="003A77E2" w:rsidP="009966EF">
            <w:pPr>
              <w:spacing w:after="0" w:line="240" w:lineRule="auto"/>
              <w:rPr>
                <w:rFonts w:eastAsia="Times New Roman" w:cstheme="minorHAnsi"/>
                <w:sz w:val="16"/>
                <w:szCs w:val="16"/>
                <w:lang w:bidi="fa-IR"/>
              </w:rPr>
            </w:pPr>
            <w:r w:rsidRPr="008B3117">
              <w:rPr>
                <w:rFonts w:eastAsia="Times New Roman" w:cstheme="minorHAnsi"/>
                <w:sz w:val="16"/>
                <w:szCs w:val="16"/>
                <w:lang w:bidi="fa-IR"/>
              </w:rPr>
              <w:t>Temperature Rise</w:t>
            </w:r>
            <w:r>
              <w:t xml:space="preserve"> </w:t>
            </w:r>
            <w:proofErr w:type="spellStart"/>
            <w:r w:rsidRPr="008B3117">
              <w:rPr>
                <w:rFonts w:eastAsia="Times New Roman" w:cstheme="minorHAnsi"/>
                <w:sz w:val="16"/>
                <w:szCs w:val="16"/>
                <w:lang w:bidi="fa-IR"/>
              </w:rPr>
              <w:t>emperature</w:t>
            </w:r>
            <w:proofErr w:type="spellEnd"/>
            <w:r w:rsidRPr="008B3117">
              <w:rPr>
                <w:rFonts w:eastAsia="Times New Roman" w:cstheme="minorHAnsi"/>
                <w:sz w:val="16"/>
                <w:szCs w:val="16"/>
                <w:lang w:bidi="fa-IR"/>
              </w:rPr>
              <w:t xml:space="preserve"> Rise, IP, Internal Arcing Test, Short time </w:t>
            </w:r>
            <w:r w:rsidRPr="008B3117">
              <w:rPr>
                <w:rFonts w:eastAsia="Times New Roman" w:cstheme="minorHAnsi"/>
                <w:sz w:val="16"/>
                <w:szCs w:val="16"/>
                <w:lang w:bidi="fa-IR"/>
              </w:rPr>
              <w:lastRenderedPageBreak/>
              <w:t>withstands current and peak withstands current tests</w:t>
            </w:r>
          </w:p>
        </w:tc>
        <w:tc>
          <w:tcPr>
            <w:tcW w:w="2548" w:type="dxa"/>
            <w:vMerge w:val="restart"/>
            <w:tcBorders>
              <w:top w:val="nil"/>
              <w:left w:val="single" w:sz="4" w:space="0" w:color="auto"/>
              <w:bottom w:val="double" w:sz="6" w:space="0" w:color="000000"/>
              <w:right w:val="single" w:sz="4" w:space="0" w:color="auto"/>
            </w:tcBorders>
            <w:shd w:val="clear" w:color="auto" w:fill="auto"/>
            <w:vAlign w:val="center"/>
            <w:hideMark/>
          </w:tcPr>
          <w:p w:rsidR="003A77E2" w:rsidRDefault="003A77E2"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lastRenderedPageBreak/>
              <w:t>-Type test report</w:t>
            </w:r>
          </w:p>
          <w:p w:rsidR="003A77E2" w:rsidRPr="009966EF" w:rsidRDefault="003A77E2" w:rsidP="009966EF">
            <w:pPr>
              <w:spacing w:after="0" w:line="240" w:lineRule="auto"/>
              <w:rPr>
                <w:rFonts w:eastAsia="Times New Roman" w:cstheme="minorHAnsi"/>
                <w:sz w:val="16"/>
                <w:szCs w:val="16"/>
                <w:lang w:bidi="fa-IR"/>
              </w:rPr>
            </w:pPr>
            <w:r w:rsidRPr="00B90555">
              <w:rPr>
                <w:rFonts w:eastAsia="Times New Roman" w:cstheme="minorHAnsi"/>
                <w:sz w:val="16"/>
                <w:szCs w:val="16"/>
                <w:lang w:bidi="fa-IR"/>
              </w:rPr>
              <w:t>- Data Sheet</w:t>
            </w:r>
          </w:p>
        </w:tc>
        <w:tc>
          <w:tcPr>
            <w:tcW w:w="1440" w:type="dxa"/>
            <w:vMerge w:val="restart"/>
            <w:tcBorders>
              <w:top w:val="nil"/>
              <w:left w:val="single" w:sz="4" w:space="0" w:color="auto"/>
              <w:bottom w:val="double" w:sz="6" w:space="0" w:color="000000"/>
              <w:right w:val="single" w:sz="4" w:space="0" w:color="auto"/>
            </w:tcBorders>
            <w:shd w:val="clear" w:color="auto" w:fill="auto"/>
            <w:vAlign w:val="center"/>
          </w:tcPr>
          <w:p w:rsidR="003A77E2" w:rsidRPr="009966EF" w:rsidRDefault="003A77E2" w:rsidP="00B90555">
            <w:pPr>
              <w:spacing w:after="0" w:line="240" w:lineRule="auto"/>
              <w:jc w:val="center"/>
              <w:rPr>
                <w:rFonts w:eastAsia="Times New Roman" w:cstheme="minorHAnsi"/>
                <w:sz w:val="16"/>
                <w:szCs w:val="16"/>
                <w:lang w:bidi="fa-IR"/>
              </w:rPr>
            </w:pPr>
            <w:r w:rsidRPr="00B90555">
              <w:rPr>
                <w:rFonts w:eastAsia="Times New Roman" w:cstheme="minorHAnsi"/>
                <w:sz w:val="16"/>
                <w:szCs w:val="16"/>
                <w:lang w:bidi="fa-IR"/>
              </w:rPr>
              <w:t>Approved procedure</w:t>
            </w:r>
          </w:p>
        </w:tc>
        <w:tc>
          <w:tcPr>
            <w:tcW w:w="1982" w:type="dxa"/>
            <w:vMerge w:val="restart"/>
            <w:tcBorders>
              <w:top w:val="nil"/>
              <w:left w:val="single" w:sz="4" w:space="0" w:color="auto"/>
              <w:bottom w:val="double" w:sz="6" w:space="0" w:color="000000"/>
              <w:right w:val="single" w:sz="4" w:space="0" w:color="auto"/>
            </w:tcBorders>
            <w:shd w:val="clear" w:color="auto" w:fill="auto"/>
            <w:vAlign w:val="center"/>
            <w:hideMark/>
          </w:tcPr>
          <w:p w:rsidR="003A77E2" w:rsidRPr="009966EF" w:rsidRDefault="003A77E2"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 - Test Certificates  </w:t>
            </w:r>
          </w:p>
        </w:tc>
        <w:tc>
          <w:tcPr>
            <w:tcW w:w="1385" w:type="dxa"/>
            <w:vMerge w:val="restart"/>
            <w:tcBorders>
              <w:top w:val="single" w:sz="4" w:space="0" w:color="auto"/>
              <w:left w:val="single" w:sz="4" w:space="0" w:color="auto"/>
              <w:right w:val="single" w:sz="4" w:space="0" w:color="auto"/>
            </w:tcBorders>
            <w:shd w:val="clear" w:color="auto" w:fill="auto"/>
            <w:noWrap/>
            <w:vAlign w:val="center"/>
            <w:hideMark/>
          </w:tcPr>
          <w:p w:rsidR="003A77E2" w:rsidRPr="009966EF" w:rsidRDefault="003A77E2"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7E2" w:rsidRPr="009966EF" w:rsidRDefault="003A77E2"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r>
              <w:rPr>
                <w:rFonts w:eastAsia="Times New Roman" w:cstheme="minorHAnsi"/>
                <w:color w:val="000000"/>
                <w:sz w:val="16"/>
                <w:szCs w:val="16"/>
                <w:lang w:bidi="fa-IR"/>
              </w:rPr>
              <w:t>/A</w:t>
            </w:r>
          </w:p>
        </w:tc>
        <w:tc>
          <w:tcPr>
            <w:tcW w:w="1122" w:type="dxa"/>
            <w:vMerge w:val="restart"/>
            <w:tcBorders>
              <w:top w:val="single" w:sz="4" w:space="0" w:color="auto"/>
              <w:left w:val="single" w:sz="4" w:space="0" w:color="auto"/>
              <w:right w:val="single" w:sz="4" w:space="0" w:color="auto"/>
            </w:tcBorders>
            <w:shd w:val="clear" w:color="auto" w:fill="auto"/>
            <w:noWrap/>
            <w:vAlign w:val="center"/>
            <w:hideMark/>
          </w:tcPr>
          <w:p w:rsidR="003A77E2" w:rsidRPr="009966EF" w:rsidRDefault="003A77E2"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589" w:type="dxa"/>
            <w:vMerge w:val="restart"/>
            <w:tcBorders>
              <w:top w:val="single" w:sz="4" w:space="0" w:color="auto"/>
              <w:left w:val="single" w:sz="4" w:space="0" w:color="auto"/>
              <w:right w:val="single" w:sz="4" w:space="0" w:color="auto"/>
            </w:tcBorders>
            <w:shd w:val="clear" w:color="auto" w:fill="auto"/>
            <w:noWrap/>
            <w:vAlign w:val="center"/>
            <w:hideMark/>
          </w:tcPr>
          <w:p w:rsidR="003A77E2" w:rsidRPr="009966EF" w:rsidRDefault="003A77E2"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R/A</w:t>
            </w:r>
          </w:p>
        </w:tc>
        <w:tc>
          <w:tcPr>
            <w:tcW w:w="1140" w:type="dxa"/>
            <w:vMerge w:val="restart"/>
            <w:tcBorders>
              <w:top w:val="single" w:sz="4" w:space="0" w:color="auto"/>
              <w:left w:val="single" w:sz="4" w:space="0" w:color="auto"/>
              <w:right w:val="single" w:sz="8" w:space="0" w:color="auto"/>
            </w:tcBorders>
            <w:shd w:val="clear" w:color="auto" w:fill="auto"/>
            <w:noWrap/>
            <w:vAlign w:val="center"/>
            <w:hideMark/>
          </w:tcPr>
          <w:p w:rsidR="003A77E2" w:rsidRPr="009966EF" w:rsidRDefault="003A77E2"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3A77E2" w:rsidRPr="009966EF" w:rsidTr="00B340BD">
        <w:trPr>
          <w:trHeight w:val="30"/>
        </w:trPr>
        <w:tc>
          <w:tcPr>
            <w:tcW w:w="576" w:type="dxa"/>
            <w:vMerge/>
            <w:tcBorders>
              <w:top w:val="nil"/>
              <w:left w:val="single" w:sz="8" w:space="0" w:color="auto"/>
              <w:bottom w:val="single" w:sz="4" w:space="0" w:color="auto"/>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sz w:val="16"/>
                <w:szCs w:val="16"/>
                <w:lang w:bidi="fa-IR"/>
              </w:rPr>
            </w:pPr>
          </w:p>
        </w:tc>
        <w:tc>
          <w:tcPr>
            <w:tcW w:w="2654" w:type="dxa"/>
            <w:vMerge/>
            <w:tcBorders>
              <w:top w:val="nil"/>
              <w:left w:val="nil"/>
              <w:right w:val="single" w:sz="4" w:space="0" w:color="auto"/>
            </w:tcBorders>
            <w:shd w:val="clear" w:color="auto" w:fill="auto"/>
            <w:vAlign w:val="bottom"/>
          </w:tcPr>
          <w:p w:rsidR="003A77E2" w:rsidRPr="008B3117" w:rsidRDefault="003A77E2" w:rsidP="009966EF">
            <w:pPr>
              <w:spacing w:after="0" w:line="240" w:lineRule="auto"/>
              <w:rPr>
                <w:rFonts w:eastAsia="Times New Roman" w:cstheme="minorHAnsi"/>
                <w:sz w:val="16"/>
                <w:szCs w:val="16"/>
                <w:lang w:bidi="fa-IR"/>
              </w:rPr>
            </w:pPr>
          </w:p>
        </w:tc>
        <w:tc>
          <w:tcPr>
            <w:tcW w:w="2548" w:type="dxa"/>
            <w:vMerge/>
            <w:tcBorders>
              <w:top w:val="nil"/>
              <w:left w:val="single" w:sz="4" w:space="0" w:color="auto"/>
              <w:bottom w:val="double" w:sz="6" w:space="0" w:color="000000"/>
              <w:right w:val="single" w:sz="4" w:space="0" w:color="auto"/>
            </w:tcBorders>
            <w:shd w:val="clear" w:color="auto" w:fill="auto"/>
            <w:vAlign w:val="center"/>
          </w:tcPr>
          <w:p w:rsidR="003A77E2" w:rsidRPr="009966EF" w:rsidRDefault="003A77E2"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shd w:val="clear" w:color="auto" w:fill="auto"/>
            <w:vAlign w:val="center"/>
          </w:tcPr>
          <w:p w:rsidR="003A77E2" w:rsidRPr="00B90555" w:rsidRDefault="003A77E2" w:rsidP="00B90555">
            <w:pPr>
              <w:spacing w:after="0" w:line="240" w:lineRule="auto"/>
              <w:jc w:val="center"/>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shd w:val="clear" w:color="auto" w:fill="auto"/>
            <w:vAlign w:val="center"/>
          </w:tcPr>
          <w:p w:rsidR="003A77E2" w:rsidRPr="009966EF" w:rsidRDefault="003A77E2" w:rsidP="009966EF">
            <w:pPr>
              <w:spacing w:after="0" w:line="240" w:lineRule="auto"/>
              <w:rPr>
                <w:rFonts w:eastAsia="Times New Roman" w:cstheme="minorHAnsi"/>
                <w:sz w:val="16"/>
                <w:szCs w:val="16"/>
                <w:lang w:bidi="fa-IR"/>
              </w:rPr>
            </w:pPr>
          </w:p>
        </w:tc>
        <w:tc>
          <w:tcPr>
            <w:tcW w:w="1385" w:type="dxa"/>
            <w:vMerge/>
            <w:tcBorders>
              <w:left w:val="single" w:sz="4" w:space="0" w:color="auto"/>
              <w:bottom w:val="single" w:sz="4" w:space="0" w:color="auto"/>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1122" w:type="dxa"/>
            <w:vMerge/>
            <w:tcBorders>
              <w:left w:val="single" w:sz="4" w:space="0" w:color="auto"/>
              <w:bottom w:val="single" w:sz="4" w:space="0" w:color="auto"/>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589" w:type="dxa"/>
            <w:vMerge/>
            <w:tcBorders>
              <w:left w:val="single" w:sz="4" w:space="0" w:color="auto"/>
              <w:bottom w:val="single" w:sz="4" w:space="0" w:color="auto"/>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1140" w:type="dxa"/>
            <w:vMerge/>
            <w:tcBorders>
              <w:left w:val="single" w:sz="4" w:space="0" w:color="auto"/>
              <w:bottom w:val="single" w:sz="4" w:space="0" w:color="auto"/>
              <w:right w:val="single" w:sz="8"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r>
      <w:tr w:rsidR="003A77E2" w:rsidRPr="009966EF" w:rsidTr="00936405">
        <w:trPr>
          <w:trHeight w:val="196"/>
        </w:trPr>
        <w:tc>
          <w:tcPr>
            <w:tcW w:w="576" w:type="dxa"/>
            <w:vMerge/>
            <w:tcBorders>
              <w:top w:val="nil"/>
              <w:left w:val="single" w:sz="8" w:space="0" w:color="auto"/>
              <w:bottom w:val="single" w:sz="4" w:space="0" w:color="auto"/>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sz w:val="16"/>
                <w:szCs w:val="16"/>
                <w:lang w:bidi="fa-IR"/>
              </w:rPr>
            </w:pPr>
          </w:p>
        </w:tc>
        <w:tc>
          <w:tcPr>
            <w:tcW w:w="2654" w:type="dxa"/>
            <w:vMerge/>
            <w:tcBorders>
              <w:left w:val="nil"/>
              <w:bottom w:val="nil"/>
              <w:right w:val="single" w:sz="4" w:space="0" w:color="auto"/>
            </w:tcBorders>
            <w:shd w:val="clear" w:color="auto" w:fill="auto"/>
            <w:vAlign w:val="bottom"/>
          </w:tcPr>
          <w:p w:rsidR="003A77E2" w:rsidRPr="008B3117" w:rsidRDefault="003A77E2" w:rsidP="009966EF">
            <w:pPr>
              <w:spacing w:after="0" w:line="240" w:lineRule="auto"/>
              <w:rPr>
                <w:rFonts w:eastAsia="Times New Roman" w:cstheme="minorHAnsi"/>
                <w:sz w:val="16"/>
                <w:szCs w:val="16"/>
                <w:lang w:bidi="fa-IR"/>
              </w:rPr>
            </w:pPr>
          </w:p>
        </w:tc>
        <w:tc>
          <w:tcPr>
            <w:tcW w:w="2548" w:type="dxa"/>
            <w:vMerge/>
            <w:tcBorders>
              <w:top w:val="nil"/>
              <w:left w:val="single" w:sz="4" w:space="0" w:color="auto"/>
              <w:bottom w:val="double" w:sz="6" w:space="0" w:color="000000"/>
              <w:right w:val="single" w:sz="4" w:space="0" w:color="auto"/>
            </w:tcBorders>
            <w:shd w:val="clear" w:color="auto" w:fill="auto"/>
            <w:vAlign w:val="center"/>
          </w:tcPr>
          <w:p w:rsidR="003A77E2" w:rsidRPr="009966EF" w:rsidRDefault="003A77E2"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shd w:val="clear" w:color="auto" w:fill="auto"/>
            <w:vAlign w:val="center"/>
          </w:tcPr>
          <w:p w:rsidR="003A77E2" w:rsidRPr="00B90555" w:rsidRDefault="003A77E2" w:rsidP="00B90555">
            <w:pPr>
              <w:spacing w:after="0" w:line="240" w:lineRule="auto"/>
              <w:jc w:val="center"/>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shd w:val="clear" w:color="auto" w:fill="auto"/>
            <w:vAlign w:val="center"/>
          </w:tcPr>
          <w:p w:rsidR="003A77E2" w:rsidRPr="009966EF" w:rsidRDefault="003A77E2" w:rsidP="009966EF">
            <w:pPr>
              <w:spacing w:after="0" w:line="240" w:lineRule="auto"/>
              <w:rPr>
                <w:rFonts w:eastAsia="Times New Roman" w:cstheme="minorHAnsi"/>
                <w:sz w:val="16"/>
                <w:szCs w:val="16"/>
                <w:lang w:bidi="fa-IR"/>
              </w:rPr>
            </w:pPr>
          </w:p>
        </w:tc>
        <w:tc>
          <w:tcPr>
            <w:tcW w:w="1385" w:type="dxa"/>
            <w:vMerge w:val="restart"/>
            <w:tcBorders>
              <w:top w:val="single" w:sz="4" w:space="0" w:color="auto"/>
              <w:left w:val="single" w:sz="4" w:space="0" w:color="auto"/>
              <w:bottom w:val="nil"/>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1133" w:type="dxa"/>
            <w:vMerge w:val="restart"/>
            <w:tcBorders>
              <w:top w:val="single" w:sz="4" w:space="0" w:color="auto"/>
              <w:left w:val="single" w:sz="4" w:space="0" w:color="auto"/>
              <w:bottom w:val="nil"/>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1122" w:type="dxa"/>
            <w:vMerge w:val="restart"/>
            <w:tcBorders>
              <w:top w:val="single" w:sz="4" w:space="0" w:color="auto"/>
              <w:left w:val="single" w:sz="4" w:space="0" w:color="auto"/>
              <w:bottom w:val="nil"/>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589" w:type="dxa"/>
            <w:vMerge w:val="restart"/>
            <w:tcBorders>
              <w:top w:val="single" w:sz="4" w:space="0" w:color="auto"/>
              <w:left w:val="single" w:sz="4" w:space="0" w:color="auto"/>
              <w:bottom w:val="nil"/>
              <w:right w:val="single" w:sz="4"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c>
          <w:tcPr>
            <w:tcW w:w="1140" w:type="dxa"/>
            <w:vMerge w:val="restart"/>
            <w:tcBorders>
              <w:top w:val="single" w:sz="4" w:space="0" w:color="auto"/>
              <w:left w:val="single" w:sz="4" w:space="0" w:color="auto"/>
              <w:bottom w:val="nil"/>
              <w:right w:val="single" w:sz="8" w:space="0" w:color="auto"/>
            </w:tcBorders>
            <w:shd w:val="clear" w:color="auto" w:fill="auto"/>
            <w:noWrap/>
            <w:vAlign w:val="center"/>
          </w:tcPr>
          <w:p w:rsidR="003A77E2" w:rsidRPr="009966EF" w:rsidRDefault="003A77E2" w:rsidP="009966EF">
            <w:pPr>
              <w:spacing w:after="0" w:line="240" w:lineRule="auto"/>
              <w:jc w:val="center"/>
              <w:rPr>
                <w:rFonts w:eastAsia="Times New Roman" w:cstheme="minorHAnsi"/>
                <w:color w:val="000000"/>
                <w:sz w:val="16"/>
                <w:szCs w:val="16"/>
                <w:lang w:bidi="fa-IR"/>
              </w:rPr>
            </w:pPr>
          </w:p>
        </w:tc>
      </w:tr>
      <w:tr w:rsidR="00DB4977" w:rsidRPr="009966EF" w:rsidTr="00242CAB">
        <w:trPr>
          <w:trHeight w:val="119"/>
        </w:trPr>
        <w:tc>
          <w:tcPr>
            <w:tcW w:w="576" w:type="dxa"/>
            <w:vMerge/>
            <w:tcBorders>
              <w:top w:val="nil"/>
              <w:left w:val="single" w:sz="8" w:space="0" w:color="auto"/>
              <w:bottom w:val="single" w:sz="4" w:space="0" w:color="auto"/>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2654" w:type="dxa"/>
            <w:tcBorders>
              <w:top w:val="nil"/>
              <w:left w:val="nil"/>
              <w:bottom w:val="nil"/>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Other accessories </w:t>
            </w:r>
            <w:proofErr w:type="spellStart"/>
            <w:r w:rsidRPr="009966EF">
              <w:rPr>
                <w:rFonts w:eastAsia="Times New Roman" w:cstheme="minorHAnsi"/>
                <w:sz w:val="16"/>
                <w:szCs w:val="16"/>
                <w:lang w:bidi="fa-IR"/>
              </w:rPr>
              <w:t>certificae</w:t>
            </w:r>
            <w:proofErr w:type="spellEnd"/>
            <w:r w:rsidRPr="009966EF">
              <w:rPr>
                <w:rFonts w:eastAsia="Times New Roman" w:cstheme="minorHAnsi"/>
                <w:sz w:val="16"/>
                <w:szCs w:val="16"/>
                <w:lang w:bidi="fa-IR"/>
              </w:rPr>
              <w:t xml:space="preserve"> of </w:t>
            </w:r>
            <w:proofErr w:type="spellStart"/>
            <w:r w:rsidRPr="009966EF">
              <w:rPr>
                <w:rFonts w:eastAsia="Times New Roman" w:cstheme="minorHAnsi"/>
                <w:sz w:val="16"/>
                <w:szCs w:val="16"/>
                <w:lang w:bidi="fa-IR"/>
              </w:rPr>
              <w:t>orgion</w:t>
            </w:r>
            <w:proofErr w:type="spellEnd"/>
          </w:p>
        </w:tc>
        <w:tc>
          <w:tcPr>
            <w:tcW w:w="2548"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440" w:type="dxa"/>
            <w:vMerge/>
            <w:tcBorders>
              <w:top w:val="nil"/>
              <w:left w:val="single" w:sz="4" w:space="0" w:color="auto"/>
              <w:bottom w:val="double" w:sz="6" w:space="0" w:color="000000"/>
              <w:right w:val="single" w:sz="4" w:space="0" w:color="auto"/>
            </w:tcBorders>
            <w:vAlign w:val="center"/>
          </w:tcPr>
          <w:p w:rsidR="00DB4977" w:rsidRPr="009966EF" w:rsidRDefault="00DB4977" w:rsidP="009966EF">
            <w:pPr>
              <w:spacing w:after="0" w:line="240" w:lineRule="auto"/>
              <w:rPr>
                <w:rFonts w:eastAsia="Times New Roman" w:cstheme="minorHAnsi"/>
                <w:sz w:val="16"/>
                <w:szCs w:val="16"/>
                <w:lang w:bidi="fa-IR"/>
              </w:rPr>
            </w:pPr>
          </w:p>
        </w:tc>
        <w:tc>
          <w:tcPr>
            <w:tcW w:w="1982" w:type="dxa"/>
            <w:vMerge/>
            <w:tcBorders>
              <w:top w:val="nil"/>
              <w:left w:val="single" w:sz="4" w:space="0" w:color="auto"/>
              <w:bottom w:val="double" w:sz="6" w:space="0" w:color="000000"/>
              <w:right w:val="single" w:sz="4" w:space="0" w:color="auto"/>
            </w:tcBorders>
            <w:vAlign w:val="center"/>
            <w:hideMark/>
          </w:tcPr>
          <w:p w:rsidR="00DB4977" w:rsidRPr="009966EF" w:rsidRDefault="00DB4977" w:rsidP="009966EF">
            <w:pPr>
              <w:spacing w:after="0" w:line="240" w:lineRule="auto"/>
              <w:rPr>
                <w:rFonts w:eastAsia="Times New Roman" w:cstheme="minorHAnsi"/>
                <w:sz w:val="16"/>
                <w:szCs w:val="16"/>
                <w:lang w:bidi="fa-IR"/>
              </w:rPr>
            </w:pPr>
          </w:p>
        </w:tc>
        <w:tc>
          <w:tcPr>
            <w:tcW w:w="1385"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nil"/>
              <w:right w:val="single" w:sz="4"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nil"/>
              <w:right w:val="single" w:sz="8" w:space="0" w:color="auto"/>
            </w:tcBorders>
            <w:vAlign w:val="center"/>
            <w:hideMark/>
          </w:tcPr>
          <w:p w:rsidR="00DB4977" w:rsidRPr="009966EF" w:rsidRDefault="00DB4977" w:rsidP="009966EF">
            <w:pPr>
              <w:spacing w:after="0" w:line="240" w:lineRule="auto"/>
              <w:rPr>
                <w:rFonts w:eastAsia="Times New Roman" w:cstheme="minorHAnsi"/>
                <w:color w:val="000000"/>
                <w:sz w:val="16"/>
                <w:szCs w:val="16"/>
                <w:lang w:bidi="fa-IR"/>
              </w:rPr>
            </w:pPr>
          </w:p>
        </w:tc>
      </w:tr>
      <w:tr w:rsidR="00DB4977" w:rsidRPr="009966EF" w:rsidTr="00242CAB">
        <w:trPr>
          <w:trHeight w:val="119"/>
        </w:trPr>
        <w:tc>
          <w:tcPr>
            <w:tcW w:w="57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B4977" w:rsidRPr="009966EF" w:rsidRDefault="00DB4977" w:rsidP="009966EF">
            <w:pPr>
              <w:spacing w:after="0" w:line="240" w:lineRule="auto"/>
              <w:jc w:val="center"/>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F.</w:t>
            </w:r>
          </w:p>
        </w:tc>
        <w:tc>
          <w:tcPr>
            <w:tcW w:w="2654" w:type="dxa"/>
            <w:tcBorders>
              <w:top w:val="double" w:sz="6" w:space="0" w:color="auto"/>
              <w:left w:val="nil"/>
              <w:bottom w:val="single" w:sz="4" w:space="0" w:color="auto"/>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xml:space="preserve"> Final Test (FAT) </w:t>
            </w:r>
          </w:p>
        </w:tc>
        <w:tc>
          <w:tcPr>
            <w:tcW w:w="2548" w:type="dxa"/>
            <w:tcBorders>
              <w:top w:val="nil"/>
              <w:left w:val="nil"/>
              <w:bottom w:val="single" w:sz="4" w:space="0" w:color="auto"/>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440" w:type="dxa"/>
            <w:tcBorders>
              <w:top w:val="nil"/>
              <w:left w:val="nil"/>
              <w:bottom w:val="single" w:sz="4" w:space="0" w:color="auto"/>
              <w:right w:val="single" w:sz="4" w:space="0" w:color="auto"/>
            </w:tcBorders>
            <w:shd w:val="clear" w:color="auto" w:fill="auto"/>
            <w:vAlign w:val="bottom"/>
          </w:tcPr>
          <w:p w:rsidR="00DB4977" w:rsidRPr="009966EF" w:rsidRDefault="00DB4977" w:rsidP="00DB4977">
            <w:pPr>
              <w:spacing w:after="0" w:line="240" w:lineRule="auto"/>
              <w:rPr>
                <w:rFonts w:eastAsia="Times New Roman" w:cstheme="minorHAnsi"/>
                <w:b/>
                <w:bCs/>
                <w:color w:val="000000"/>
                <w:sz w:val="16"/>
                <w:szCs w:val="16"/>
                <w:lang w:bidi="fa-IR"/>
              </w:rPr>
            </w:pPr>
          </w:p>
        </w:tc>
        <w:tc>
          <w:tcPr>
            <w:tcW w:w="1982" w:type="dxa"/>
            <w:tcBorders>
              <w:top w:val="nil"/>
              <w:left w:val="nil"/>
              <w:bottom w:val="single" w:sz="4" w:space="0" w:color="auto"/>
              <w:right w:val="single" w:sz="4" w:space="0" w:color="auto"/>
            </w:tcBorders>
            <w:shd w:val="clear" w:color="auto" w:fill="auto"/>
            <w:vAlign w:val="bottom"/>
            <w:hideMark/>
          </w:tcPr>
          <w:p w:rsidR="00DB4977" w:rsidRPr="009966EF" w:rsidRDefault="00DB4977" w:rsidP="009966EF">
            <w:pPr>
              <w:spacing w:after="0" w:line="240" w:lineRule="auto"/>
              <w:rPr>
                <w:rFonts w:eastAsia="Times New Roman" w:cstheme="minorHAnsi"/>
                <w:b/>
                <w:bCs/>
                <w:color w:val="000000"/>
                <w:sz w:val="16"/>
                <w:szCs w:val="16"/>
                <w:lang w:bidi="fa-IR"/>
              </w:rPr>
            </w:pPr>
            <w:r w:rsidRPr="009966EF">
              <w:rPr>
                <w:rFonts w:eastAsia="Times New Roman" w:cstheme="minorHAnsi"/>
                <w:b/>
                <w:bCs/>
                <w:color w:val="000000"/>
                <w:sz w:val="16"/>
                <w:szCs w:val="16"/>
                <w:lang w:bidi="fa-IR"/>
              </w:rPr>
              <w:t> </w:t>
            </w:r>
          </w:p>
        </w:tc>
        <w:tc>
          <w:tcPr>
            <w:tcW w:w="1385"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33"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22"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589" w:type="dxa"/>
            <w:tcBorders>
              <w:top w:val="double" w:sz="6" w:space="0" w:color="auto"/>
              <w:left w:val="nil"/>
              <w:bottom w:val="single" w:sz="4" w:space="0" w:color="auto"/>
              <w:right w:val="single" w:sz="4"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c>
          <w:tcPr>
            <w:tcW w:w="1140" w:type="dxa"/>
            <w:tcBorders>
              <w:top w:val="double" w:sz="6" w:space="0" w:color="auto"/>
              <w:left w:val="nil"/>
              <w:bottom w:val="single" w:sz="4" w:space="0" w:color="auto"/>
              <w:right w:val="single" w:sz="8" w:space="0" w:color="auto"/>
            </w:tcBorders>
            <w:shd w:val="clear" w:color="auto" w:fill="auto"/>
            <w:noWrap/>
            <w:vAlign w:val="bottom"/>
            <w:hideMark/>
          </w:tcPr>
          <w:p w:rsidR="00DB4977" w:rsidRPr="009966EF" w:rsidRDefault="00DB4977" w:rsidP="009966EF">
            <w:pPr>
              <w:spacing w:after="0" w:line="240" w:lineRule="auto"/>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9966EF" w:rsidRPr="009966EF" w:rsidTr="00242CAB">
        <w:trPr>
          <w:trHeight w:val="119"/>
        </w:trPr>
        <w:tc>
          <w:tcPr>
            <w:tcW w:w="57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1</w:t>
            </w: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CIRCUIT BREAKER</w:t>
            </w:r>
          </w:p>
        </w:tc>
        <w:tc>
          <w:tcPr>
            <w:tcW w:w="398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IEC 62271-100</w:t>
            </w:r>
          </w:p>
        </w:tc>
        <w:tc>
          <w:tcPr>
            <w:tcW w:w="1982" w:type="dxa"/>
            <w:vMerge w:val="restart"/>
            <w:tcBorders>
              <w:top w:val="nil"/>
              <w:left w:val="single" w:sz="4" w:space="0" w:color="auto"/>
              <w:bottom w:val="single" w:sz="4" w:space="0" w:color="000000"/>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 xml:space="preserve"> - Test Certificates  </w:t>
            </w:r>
          </w:p>
        </w:tc>
        <w:tc>
          <w:tcPr>
            <w:tcW w:w="13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4D5C1E" w:rsidP="009966EF">
            <w:pPr>
              <w:spacing w:after="0" w:line="240" w:lineRule="auto"/>
              <w:jc w:val="center"/>
              <w:rPr>
                <w:rFonts w:eastAsia="Times New Roman" w:cstheme="minorHAnsi"/>
                <w:color w:val="000000"/>
                <w:sz w:val="16"/>
                <w:szCs w:val="16"/>
                <w:lang w:bidi="fa-IR"/>
              </w:rPr>
            </w:pPr>
            <w:r>
              <w:rPr>
                <w:rFonts w:eastAsia="Times New Roman" w:cstheme="minorHAnsi"/>
                <w:color w:val="000000"/>
                <w:sz w:val="16"/>
                <w:szCs w:val="16"/>
                <w:lang w:bidi="fa-IR"/>
              </w:rPr>
              <w:t>H</w:t>
            </w:r>
          </w:p>
        </w:tc>
        <w:tc>
          <w:tcPr>
            <w:tcW w:w="5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4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9966EF" w:rsidRPr="009966EF" w:rsidTr="00242CAB">
        <w:trPr>
          <w:trHeight w:val="125"/>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C.B Visual Check</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25"/>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Function Test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25"/>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C.B Control Circuit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25"/>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C.B Test/Service Aux Test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25"/>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Dielectric test on the main circuit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25"/>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Measurement of the resistance of the main circuit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3A77E2">
        <w:trPr>
          <w:trHeight w:val="70"/>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single" w:sz="4" w:space="0" w:color="auto"/>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Mechanical operating test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2</w:t>
            </w:r>
          </w:p>
        </w:tc>
        <w:tc>
          <w:tcPr>
            <w:tcW w:w="2654" w:type="dxa"/>
            <w:tcBorders>
              <w:top w:val="nil"/>
              <w:left w:val="nil"/>
              <w:bottom w:val="nil"/>
              <w:right w:val="single" w:sz="4" w:space="0" w:color="auto"/>
            </w:tcBorders>
            <w:shd w:val="clear" w:color="auto" w:fill="auto"/>
            <w:vAlign w:val="center"/>
            <w:hideMark/>
          </w:tcPr>
          <w:p w:rsidR="009966EF" w:rsidRDefault="009966EF" w:rsidP="009966EF">
            <w:pPr>
              <w:spacing w:after="0" w:line="240" w:lineRule="auto"/>
              <w:jc w:val="center"/>
              <w:rPr>
                <w:rFonts w:eastAsia="Times New Roman" w:cstheme="minorHAnsi"/>
                <w:b/>
                <w:bCs/>
                <w:sz w:val="16"/>
                <w:szCs w:val="16"/>
                <w:lang w:bidi="fa-IR"/>
              </w:rPr>
            </w:pPr>
            <w:r w:rsidRPr="009966EF">
              <w:rPr>
                <w:rFonts w:eastAsia="Times New Roman" w:cstheme="minorHAnsi"/>
                <w:b/>
                <w:bCs/>
                <w:sz w:val="16"/>
                <w:szCs w:val="16"/>
                <w:lang w:bidi="fa-IR"/>
              </w:rPr>
              <w:t xml:space="preserve">SWITCHGEAR </w:t>
            </w:r>
          </w:p>
          <w:p w:rsidR="00B90555" w:rsidRPr="00B90555" w:rsidRDefault="00B90555" w:rsidP="00B90555">
            <w:pPr>
              <w:spacing w:after="0" w:line="240" w:lineRule="auto"/>
              <w:rPr>
                <w:rFonts w:asciiTheme="majorBidi" w:eastAsia="Times New Roman" w:hAnsiTheme="majorBidi" w:cstheme="majorBidi"/>
                <w:sz w:val="16"/>
                <w:szCs w:val="16"/>
                <w:lang w:bidi="fa-IR"/>
              </w:rPr>
            </w:pPr>
          </w:p>
        </w:tc>
        <w:tc>
          <w:tcPr>
            <w:tcW w:w="398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-FAT Procedure</w:t>
            </w:r>
            <w:bookmarkStart w:id="0" w:name="_GoBack"/>
            <w:bookmarkEnd w:id="0"/>
            <w:r w:rsidRPr="009966EF">
              <w:rPr>
                <w:rFonts w:eastAsia="Times New Roman" w:cstheme="minorHAnsi"/>
                <w:b/>
                <w:bCs/>
                <w:sz w:val="16"/>
                <w:szCs w:val="16"/>
                <w:lang w:bidi="fa-IR"/>
              </w:rPr>
              <w:br/>
            </w:r>
            <w:r w:rsidRPr="009966EF">
              <w:rPr>
                <w:rFonts w:eastAsia="Times New Roman" w:cstheme="minorHAnsi"/>
                <w:b/>
                <w:bCs/>
                <w:sz w:val="16"/>
                <w:szCs w:val="16"/>
                <w:lang w:bidi="fa-IR"/>
              </w:rPr>
              <w:br/>
              <w:t>IEC 62271-200</w:t>
            </w:r>
          </w:p>
        </w:tc>
        <w:tc>
          <w:tcPr>
            <w:tcW w:w="1982" w:type="dxa"/>
            <w:vMerge w:val="restart"/>
            <w:tcBorders>
              <w:top w:val="nil"/>
              <w:left w:val="single" w:sz="4" w:space="0" w:color="auto"/>
              <w:bottom w:val="single" w:sz="4" w:space="0" w:color="000000"/>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 xml:space="preserve">-FAT Report ( KTC Test Sheet) </w:t>
            </w:r>
          </w:p>
        </w:tc>
        <w:tc>
          <w:tcPr>
            <w:tcW w:w="13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4D5C1E" w:rsidP="009966EF">
            <w:pPr>
              <w:spacing w:after="0" w:line="240" w:lineRule="auto"/>
              <w:jc w:val="center"/>
              <w:rPr>
                <w:rFonts w:eastAsia="Times New Roman" w:cstheme="minorHAnsi"/>
                <w:color w:val="000000"/>
                <w:sz w:val="16"/>
                <w:szCs w:val="16"/>
                <w:lang w:bidi="fa-IR"/>
              </w:rPr>
            </w:pPr>
            <w:r>
              <w:rPr>
                <w:rFonts w:eastAsia="Times New Roman" w:cstheme="minorHAnsi"/>
                <w:color w:val="000000"/>
                <w:sz w:val="16"/>
                <w:szCs w:val="16"/>
                <w:lang w:bidi="fa-IR"/>
              </w:rPr>
              <w:t>H</w:t>
            </w:r>
          </w:p>
        </w:tc>
        <w:tc>
          <w:tcPr>
            <w:tcW w:w="5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4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Visual Check </w:t>
            </w:r>
            <w:r w:rsidR="00B90555" w:rsidRPr="009966EF">
              <w:rPr>
                <w:rFonts w:eastAsia="Times New Roman" w:cstheme="minorHAnsi"/>
                <w:sz w:val="16"/>
                <w:szCs w:val="16"/>
                <w:lang w:bidi="fa-IR"/>
              </w:rPr>
              <w:t>Electrical</w:t>
            </w:r>
            <w:r w:rsidRPr="009966EF">
              <w:rPr>
                <w:rFonts w:eastAsia="Times New Roman" w:cstheme="minorHAnsi"/>
                <w:sz w:val="16"/>
                <w:szCs w:val="16"/>
                <w:lang w:bidi="fa-IR"/>
              </w:rPr>
              <w:t xml:space="preserve">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Function Test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Heater &amp; Lighting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-EARTH TEST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Earth Continuity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Earth Switch </w:t>
            </w:r>
            <w:r w:rsidR="00B90555" w:rsidRPr="009966EF">
              <w:rPr>
                <w:rFonts w:eastAsia="Times New Roman" w:cstheme="minorHAnsi"/>
                <w:sz w:val="16"/>
                <w:szCs w:val="16"/>
                <w:lang w:bidi="fa-IR"/>
              </w:rPr>
              <w:t>Operation</w:t>
            </w:r>
            <w:r w:rsidRPr="009966EF">
              <w:rPr>
                <w:rFonts w:eastAsia="Times New Roman" w:cstheme="minorHAnsi"/>
                <w:sz w:val="16"/>
                <w:szCs w:val="16"/>
                <w:lang w:bidi="fa-IR"/>
              </w:rPr>
              <w:t xml:space="preserve">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Power Frequency &amp; Dielectric Test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-METERING</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Technical Data</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 xml:space="preserve">PT &amp; CT Control Circuit </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9"/>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Current and  Voltage Injection</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67"/>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 xml:space="preserve">-Test On </w:t>
            </w:r>
            <w:r w:rsidR="00B90555" w:rsidRPr="009966EF">
              <w:rPr>
                <w:rFonts w:eastAsia="Times New Roman" w:cstheme="minorHAnsi"/>
                <w:b/>
                <w:bCs/>
                <w:sz w:val="16"/>
                <w:szCs w:val="16"/>
                <w:lang w:bidi="fa-IR"/>
              </w:rPr>
              <w:t>Auxiliary</w:t>
            </w:r>
            <w:r w:rsidRPr="009966EF">
              <w:rPr>
                <w:rFonts w:eastAsia="Times New Roman" w:cstheme="minorHAnsi"/>
                <w:b/>
                <w:bCs/>
                <w:sz w:val="16"/>
                <w:szCs w:val="16"/>
                <w:lang w:bidi="fa-IR"/>
              </w:rPr>
              <w:t xml:space="preserve"> and control circuit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67"/>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-Measurement of the resistance of the main circuit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3"/>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-Tightness test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242CAB">
        <w:trPr>
          <w:trHeight w:val="113"/>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-Dimensional inspection</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3A77E2">
        <w:trPr>
          <w:trHeight w:val="70"/>
        </w:trPr>
        <w:tc>
          <w:tcPr>
            <w:tcW w:w="576" w:type="dxa"/>
            <w:vMerge/>
            <w:tcBorders>
              <w:top w:val="nil"/>
              <w:left w:val="single" w:sz="8"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2654" w:type="dxa"/>
            <w:tcBorders>
              <w:top w:val="nil"/>
              <w:left w:val="nil"/>
              <w:bottom w:val="nil"/>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b/>
                <w:bCs/>
                <w:sz w:val="16"/>
                <w:szCs w:val="16"/>
                <w:lang w:bidi="fa-IR"/>
              </w:rPr>
            </w:pPr>
            <w:r w:rsidRPr="009966EF">
              <w:rPr>
                <w:rFonts w:eastAsia="Times New Roman" w:cstheme="minorHAnsi"/>
                <w:b/>
                <w:bCs/>
                <w:sz w:val="16"/>
                <w:szCs w:val="16"/>
                <w:lang w:bidi="fa-IR"/>
              </w:rPr>
              <w:t>-Mechanical operation test</w:t>
            </w:r>
          </w:p>
        </w:tc>
        <w:tc>
          <w:tcPr>
            <w:tcW w:w="3988" w:type="dxa"/>
            <w:gridSpan w:val="2"/>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98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b/>
                <w:bCs/>
                <w:sz w:val="16"/>
                <w:szCs w:val="16"/>
                <w:lang w:bidi="fa-IR"/>
              </w:rPr>
            </w:pPr>
          </w:p>
        </w:tc>
        <w:tc>
          <w:tcPr>
            <w:tcW w:w="1385"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33"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22"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589" w:type="dxa"/>
            <w:vMerge/>
            <w:tcBorders>
              <w:top w:val="nil"/>
              <w:left w:val="single" w:sz="4" w:space="0" w:color="auto"/>
              <w:bottom w:val="single" w:sz="4" w:space="0" w:color="000000"/>
              <w:right w:val="single" w:sz="4"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c>
          <w:tcPr>
            <w:tcW w:w="1140" w:type="dxa"/>
            <w:vMerge/>
            <w:tcBorders>
              <w:top w:val="nil"/>
              <w:left w:val="single" w:sz="4" w:space="0" w:color="auto"/>
              <w:bottom w:val="single" w:sz="4" w:space="0" w:color="000000"/>
              <w:right w:val="single" w:sz="8" w:space="0" w:color="auto"/>
            </w:tcBorders>
            <w:vAlign w:val="center"/>
            <w:hideMark/>
          </w:tcPr>
          <w:p w:rsidR="009966EF" w:rsidRPr="009966EF" w:rsidRDefault="009966EF" w:rsidP="009966EF">
            <w:pPr>
              <w:spacing w:after="0" w:line="240" w:lineRule="auto"/>
              <w:rPr>
                <w:rFonts w:eastAsia="Times New Roman" w:cstheme="minorHAnsi"/>
                <w:color w:val="000000"/>
                <w:sz w:val="16"/>
                <w:szCs w:val="16"/>
                <w:lang w:bidi="fa-IR"/>
              </w:rPr>
            </w:pPr>
          </w:p>
        </w:tc>
      </w:tr>
      <w:tr w:rsidR="009966EF" w:rsidRPr="009966EF" w:rsidTr="003A77E2">
        <w:trPr>
          <w:trHeight w:val="257"/>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3</w:t>
            </w:r>
          </w:p>
        </w:tc>
        <w:tc>
          <w:tcPr>
            <w:tcW w:w="2654" w:type="dxa"/>
            <w:tcBorders>
              <w:top w:val="single" w:sz="4" w:space="0" w:color="auto"/>
              <w:left w:val="nil"/>
              <w:bottom w:val="single" w:sz="4" w:space="0" w:color="auto"/>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Packing and Marking Inspection</w:t>
            </w:r>
          </w:p>
        </w:tc>
        <w:tc>
          <w:tcPr>
            <w:tcW w:w="3988" w:type="dxa"/>
            <w:gridSpan w:val="2"/>
            <w:tcBorders>
              <w:top w:val="nil"/>
              <w:left w:val="nil"/>
              <w:bottom w:val="single" w:sz="4" w:space="0" w:color="auto"/>
              <w:right w:val="single" w:sz="4" w:space="0" w:color="auto"/>
            </w:tcBorders>
            <w:shd w:val="clear" w:color="auto" w:fill="auto"/>
            <w:vAlign w:val="center"/>
            <w:hideMark/>
          </w:tcPr>
          <w:p w:rsidR="004D5C1E" w:rsidRPr="009966EF" w:rsidRDefault="00B90555" w:rsidP="004D5C1E">
            <w:pPr>
              <w:spacing w:after="0" w:line="240" w:lineRule="auto"/>
              <w:jc w:val="center"/>
              <w:rPr>
                <w:rFonts w:eastAsia="Times New Roman" w:cstheme="minorHAnsi"/>
                <w:sz w:val="16"/>
                <w:szCs w:val="16"/>
                <w:lang w:bidi="fa-IR"/>
              </w:rPr>
            </w:pPr>
            <w:r w:rsidRPr="00B90555">
              <w:rPr>
                <w:rFonts w:eastAsia="Times New Roman" w:cstheme="minorHAnsi"/>
                <w:sz w:val="16"/>
                <w:szCs w:val="16"/>
                <w:lang w:bidi="fa-IR"/>
              </w:rPr>
              <w:t>Approved</w:t>
            </w:r>
            <w:r w:rsidR="004D5C1E">
              <w:rPr>
                <w:rFonts w:eastAsia="Times New Roman" w:cstheme="minorHAnsi"/>
                <w:sz w:val="16"/>
                <w:szCs w:val="16"/>
                <w:lang w:bidi="fa-IR"/>
              </w:rPr>
              <w:t xml:space="preserve"> Packing</w:t>
            </w:r>
            <w:r w:rsidRPr="00B90555">
              <w:rPr>
                <w:rFonts w:eastAsia="Times New Roman" w:cstheme="minorHAnsi"/>
                <w:sz w:val="16"/>
                <w:szCs w:val="16"/>
                <w:lang w:bidi="fa-IR"/>
              </w:rPr>
              <w:t xml:space="preserve"> procedure</w:t>
            </w:r>
          </w:p>
        </w:tc>
        <w:tc>
          <w:tcPr>
            <w:tcW w:w="1982" w:type="dxa"/>
            <w:tcBorders>
              <w:top w:val="nil"/>
              <w:left w:val="nil"/>
              <w:bottom w:val="single" w:sz="4" w:space="0" w:color="auto"/>
              <w:right w:val="single" w:sz="4" w:space="0" w:color="auto"/>
            </w:tcBorders>
            <w:shd w:val="clear" w:color="auto" w:fill="auto"/>
            <w:vAlign w:val="center"/>
            <w:hideMark/>
          </w:tcPr>
          <w:p w:rsidR="009966EF" w:rsidRPr="009966EF" w:rsidRDefault="004D5C1E" w:rsidP="009966EF">
            <w:pPr>
              <w:spacing w:after="0" w:line="240" w:lineRule="auto"/>
              <w:jc w:val="center"/>
              <w:rPr>
                <w:rFonts w:eastAsia="Times New Roman" w:cstheme="minorHAnsi"/>
                <w:sz w:val="16"/>
                <w:szCs w:val="16"/>
                <w:lang w:bidi="fa-IR"/>
              </w:rPr>
            </w:pPr>
            <w:r>
              <w:rPr>
                <w:rFonts w:eastAsia="Times New Roman" w:cstheme="minorHAnsi"/>
                <w:sz w:val="16"/>
                <w:szCs w:val="16"/>
                <w:lang w:bidi="fa-IR"/>
              </w:rPr>
              <w:t>Approved Packing List</w:t>
            </w:r>
          </w:p>
        </w:tc>
        <w:tc>
          <w:tcPr>
            <w:tcW w:w="1385"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22"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589"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40" w:type="dxa"/>
            <w:tcBorders>
              <w:top w:val="nil"/>
              <w:left w:val="nil"/>
              <w:bottom w:val="single" w:sz="4" w:space="0" w:color="auto"/>
              <w:right w:val="single" w:sz="8"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9966EF" w:rsidRPr="009966EF" w:rsidTr="003A77E2">
        <w:trPr>
          <w:trHeight w:val="194"/>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4</w:t>
            </w:r>
          </w:p>
        </w:tc>
        <w:tc>
          <w:tcPr>
            <w:tcW w:w="2654" w:type="dxa"/>
            <w:tcBorders>
              <w:top w:val="nil"/>
              <w:left w:val="nil"/>
              <w:bottom w:val="single" w:sz="4" w:space="0" w:color="auto"/>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Release note Issuance</w:t>
            </w:r>
          </w:p>
        </w:tc>
        <w:tc>
          <w:tcPr>
            <w:tcW w:w="3988" w:type="dxa"/>
            <w:gridSpan w:val="2"/>
            <w:tcBorders>
              <w:top w:val="nil"/>
              <w:left w:val="nil"/>
              <w:bottom w:val="single" w:sz="4" w:space="0" w:color="auto"/>
              <w:right w:val="single" w:sz="4" w:space="0" w:color="auto"/>
            </w:tcBorders>
            <w:shd w:val="clear" w:color="auto" w:fill="auto"/>
            <w:vAlign w:val="center"/>
            <w:hideMark/>
          </w:tcPr>
          <w:p w:rsidR="009966EF" w:rsidRPr="009966EF" w:rsidRDefault="009966EF"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ITP</w:t>
            </w:r>
            <w:r w:rsidR="004D5C1E">
              <w:rPr>
                <w:rFonts w:eastAsia="Times New Roman" w:cstheme="minorHAnsi"/>
                <w:sz w:val="16"/>
                <w:szCs w:val="16"/>
                <w:lang w:bidi="fa-IR"/>
              </w:rPr>
              <w:t xml:space="preserve"> and PO</w:t>
            </w:r>
          </w:p>
        </w:tc>
        <w:tc>
          <w:tcPr>
            <w:tcW w:w="1982" w:type="dxa"/>
            <w:tcBorders>
              <w:top w:val="nil"/>
              <w:left w:val="nil"/>
              <w:bottom w:val="single" w:sz="4" w:space="0" w:color="auto"/>
              <w:right w:val="single" w:sz="4" w:space="0" w:color="auto"/>
            </w:tcBorders>
            <w:shd w:val="clear" w:color="auto" w:fill="auto"/>
            <w:vAlign w:val="center"/>
            <w:hideMark/>
          </w:tcPr>
          <w:p w:rsidR="009966EF" w:rsidRPr="009966EF" w:rsidRDefault="009966EF" w:rsidP="009966EF">
            <w:pPr>
              <w:spacing w:after="0" w:line="240" w:lineRule="auto"/>
              <w:jc w:val="center"/>
              <w:rPr>
                <w:rFonts w:eastAsia="Times New Roman" w:cstheme="minorHAnsi"/>
                <w:sz w:val="16"/>
                <w:szCs w:val="16"/>
                <w:lang w:bidi="fa-IR"/>
              </w:rPr>
            </w:pPr>
            <w:r w:rsidRPr="009966EF">
              <w:rPr>
                <w:rFonts w:eastAsia="Times New Roman" w:cstheme="minorHAnsi"/>
                <w:sz w:val="16"/>
                <w:szCs w:val="16"/>
                <w:lang w:bidi="fa-IR"/>
              </w:rPr>
              <w:t>Release Note</w:t>
            </w:r>
          </w:p>
        </w:tc>
        <w:tc>
          <w:tcPr>
            <w:tcW w:w="1385"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1133"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1122"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589"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40" w:type="dxa"/>
            <w:tcBorders>
              <w:top w:val="nil"/>
              <w:left w:val="nil"/>
              <w:bottom w:val="single" w:sz="4" w:space="0" w:color="auto"/>
              <w:right w:val="single" w:sz="8"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r w:rsidR="009966EF" w:rsidRPr="009966EF" w:rsidTr="003A77E2">
        <w:trPr>
          <w:trHeight w:val="23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5</w:t>
            </w:r>
          </w:p>
        </w:tc>
        <w:tc>
          <w:tcPr>
            <w:tcW w:w="2654" w:type="dxa"/>
            <w:tcBorders>
              <w:top w:val="nil"/>
              <w:left w:val="nil"/>
              <w:bottom w:val="single" w:sz="4" w:space="0" w:color="auto"/>
              <w:right w:val="single" w:sz="4" w:space="0" w:color="auto"/>
            </w:tcBorders>
            <w:shd w:val="clear" w:color="auto" w:fill="auto"/>
            <w:vAlign w:val="center"/>
            <w:hideMark/>
          </w:tcPr>
          <w:p w:rsidR="009966EF" w:rsidRPr="009966EF" w:rsidRDefault="009966EF" w:rsidP="009966EF">
            <w:pPr>
              <w:spacing w:after="0" w:line="240" w:lineRule="auto"/>
              <w:rPr>
                <w:rFonts w:eastAsia="Times New Roman" w:cstheme="minorHAnsi"/>
                <w:sz w:val="16"/>
                <w:szCs w:val="16"/>
                <w:lang w:bidi="fa-IR"/>
              </w:rPr>
            </w:pPr>
            <w:r w:rsidRPr="009966EF">
              <w:rPr>
                <w:rFonts w:eastAsia="Times New Roman" w:cstheme="minorHAnsi"/>
                <w:sz w:val="16"/>
                <w:szCs w:val="16"/>
                <w:lang w:bidi="fa-IR"/>
              </w:rPr>
              <w:t>Final Book</w:t>
            </w:r>
          </w:p>
        </w:tc>
        <w:tc>
          <w:tcPr>
            <w:tcW w:w="3988" w:type="dxa"/>
            <w:gridSpan w:val="2"/>
            <w:tcBorders>
              <w:top w:val="nil"/>
              <w:left w:val="nil"/>
              <w:bottom w:val="single" w:sz="4" w:space="0" w:color="auto"/>
              <w:right w:val="single" w:sz="4" w:space="0" w:color="auto"/>
            </w:tcBorders>
            <w:shd w:val="clear" w:color="auto" w:fill="auto"/>
            <w:vAlign w:val="center"/>
            <w:hideMark/>
          </w:tcPr>
          <w:p w:rsidR="009966EF" w:rsidRPr="009966EF" w:rsidRDefault="00B90555" w:rsidP="00B90555">
            <w:pPr>
              <w:spacing w:after="0" w:line="240" w:lineRule="auto"/>
              <w:jc w:val="center"/>
              <w:rPr>
                <w:rFonts w:eastAsia="Times New Roman" w:cstheme="minorHAnsi"/>
                <w:sz w:val="16"/>
                <w:szCs w:val="16"/>
                <w:lang w:bidi="fa-IR"/>
              </w:rPr>
            </w:pPr>
            <w:r w:rsidRPr="00B90555">
              <w:rPr>
                <w:rFonts w:eastAsia="Times New Roman" w:cstheme="minorHAnsi"/>
                <w:sz w:val="16"/>
                <w:szCs w:val="16"/>
                <w:lang w:bidi="fa-IR"/>
              </w:rPr>
              <w:t>Approved procedure</w:t>
            </w:r>
          </w:p>
        </w:tc>
        <w:tc>
          <w:tcPr>
            <w:tcW w:w="1982" w:type="dxa"/>
            <w:tcBorders>
              <w:top w:val="nil"/>
              <w:left w:val="nil"/>
              <w:bottom w:val="single" w:sz="4" w:space="0" w:color="auto"/>
              <w:right w:val="single" w:sz="4" w:space="0" w:color="auto"/>
            </w:tcBorders>
            <w:shd w:val="clear" w:color="auto" w:fill="auto"/>
            <w:vAlign w:val="center"/>
            <w:hideMark/>
          </w:tcPr>
          <w:p w:rsidR="009966EF" w:rsidRPr="009966EF" w:rsidRDefault="009966EF" w:rsidP="004D5C1E">
            <w:pPr>
              <w:spacing w:after="0" w:line="240" w:lineRule="auto"/>
              <w:rPr>
                <w:rFonts w:eastAsia="Times New Roman" w:cstheme="minorHAnsi"/>
                <w:sz w:val="16"/>
                <w:szCs w:val="16"/>
                <w:lang w:bidi="fa-IR"/>
              </w:rPr>
            </w:pPr>
            <w:r w:rsidRPr="009966EF">
              <w:rPr>
                <w:rFonts w:eastAsia="Times New Roman" w:cstheme="minorHAnsi"/>
                <w:sz w:val="16"/>
                <w:szCs w:val="16"/>
                <w:lang w:bidi="fa-IR"/>
              </w:rPr>
              <w:t> </w:t>
            </w:r>
            <w:r w:rsidR="004D5C1E">
              <w:rPr>
                <w:rFonts w:eastAsia="Times New Roman" w:cstheme="minorHAnsi"/>
                <w:sz w:val="16"/>
                <w:szCs w:val="16"/>
                <w:lang w:bidi="fa-IR"/>
              </w:rPr>
              <w:t>Vendor Final Data Book</w:t>
            </w:r>
          </w:p>
        </w:tc>
        <w:tc>
          <w:tcPr>
            <w:tcW w:w="1385"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H</w:t>
            </w:r>
          </w:p>
        </w:tc>
        <w:tc>
          <w:tcPr>
            <w:tcW w:w="1133"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r w:rsidR="004D5C1E">
              <w:rPr>
                <w:rFonts w:eastAsia="Times New Roman" w:cstheme="minorHAnsi"/>
                <w:color w:val="000000"/>
                <w:sz w:val="16"/>
                <w:szCs w:val="16"/>
                <w:lang w:bidi="fa-IR"/>
              </w:rPr>
              <w:t>/A</w:t>
            </w:r>
          </w:p>
        </w:tc>
        <w:tc>
          <w:tcPr>
            <w:tcW w:w="1122"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r w:rsidR="004D5C1E">
              <w:rPr>
                <w:rFonts w:eastAsia="Times New Roman" w:cstheme="minorHAnsi"/>
                <w:color w:val="000000"/>
                <w:sz w:val="16"/>
                <w:szCs w:val="16"/>
                <w:lang w:bidi="fa-IR"/>
              </w:rPr>
              <w:t>/A</w:t>
            </w:r>
          </w:p>
        </w:tc>
        <w:tc>
          <w:tcPr>
            <w:tcW w:w="589" w:type="dxa"/>
            <w:tcBorders>
              <w:top w:val="nil"/>
              <w:left w:val="nil"/>
              <w:bottom w:val="single" w:sz="4" w:space="0" w:color="auto"/>
              <w:right w:val="single" w:sz="4" w:space="0" w:color="auto"/>
            </w:tcBorders>
            <w:shd w:val="clear" w:color="auto" w:fill="auto"/>
            <w:noWrap/>
            <w:vAlign w:val="center"/>
            <w:hideMark/>
          </w:tcPr>
          <w:p w:rsidR="009966EF" w:rsidRPr="009966EF" w:rsidRDefault="009966EF" w:rsidP="004D5C1E">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R</w:t>
            </w:r>
          </w:p>
        </w:tc>
        <w:tc>
          <w:tcPr>
            <w:tcW w:w="1140" w:type="dxa"/>
            <w:tcBorders>
              <w:top w:val="nil"/>
              <w:left w:val="nil"/>
              <w:bottom w:val="single" w:sz="4" w:space="0" w:color="auto"/>
              <w:right w:val="single" w:sz="8" w:space="0" w:color="auto"/>
            </w:tcBorders>
            <w:shd w:val="clear" w:color="auto" w:fill="auto"/>
            <w:noWrap/>
            <w:vAlign w:val="center"/>
            <w:hideMark/>
          </w:tcPr>
          <w:p w:rsidR="009966EF" w:rsidRPr="009966EF" w:rsidRDefault="009966EF" w:rsidP="009966EF">
            <w:pPr>
              <w:spacing w:after="0" w:line="240" w:lineRule="auto"/>
              <w:jc w:val="center"/>
              <w:rPr>
                <w:rFonts w:eastAsia="Times New Roman" w:cstheme="minorHAnsi"/>
                <w:color w:val="000000"/>
                <w:sz w:val="16"/>
                <w:szCs w:val="16"/>
                <w:lang w:bidi="fa-IR"/>
              </w:rPr>
            </w:pPr>
            <w:r w:rsidRPr="009966EF">
              <w:rPr>
                <w:rFonts w:eastAsia="Times New Roman" w:cstheme="minorHAnsi"/>
                <w:color w:val="000000"/>
                <w:sz w:val="16"/>
                <w:szCs w:val="16"/>
                <w:lang w:bidi="fa-IR"/>
              </w:rPr>
              <w:t> </w:t>
            </w:r>
          </w:p>
        </w:tc>
      </w:tr>
    </w:tbl>
    <w:p w:rsidR="00521F6F" w:rsidRPr="00521F6F" w:rsidRDefault="00521F6F" w:rsidP="00C50FE0">
      <w:pPr>
        <w:tabs>
          <w:tab w:val="left" w:pos="8001"/>
        </w:tabs>
      </w:pPr>
    </w:p>
    <w:sectPr w:rsidR="00521F6F" w:rsidRPr="00521F6F" w:rsidSect="004D4E6E">
      <w:pgSz w:w="16840" w:h="11907" w:orient="landscape" w:code="9"/>
      <w:pgMar w:top="822" w:right="1080" w:bottom="1080" w:left="1440" w:header="360" w:footer="6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E3" w:rsidRDefault="006F61E3" w:rsidP="00336C68">
      <w:pPr>
        <w:spacing w:after="0" w:line="240" w:lineRule="auto"/>
      </w:pPr>
      <w:r>
        <w:separator/>
      </w:r>
    </w:p>
  </w:endnote>
  <w:endnote w:type="continuationSeparator" w:id="0">
    <w:p w:rsidR="006F61E3" w:rsidRDefault="006F61E3"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E3" w:rsidRDefault="006F61E3" w:rsidP="00336C68">
      <w:pPr>
        <w:spacing w:after="0" w:line="240" w:lineRule="auto"/>
      </w:pPr>
      <w:r>
        <w:separator/>
      </w:r>
    </w:p>
  </w:footnote>
  <w:footnote w:type="continuationSeparator" w:id="0">
    <w:p w:rsidR="006F61E3" w:rsidRDefault="006F61E3" w:rsidP="00336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Look w:val="04A0" w:firstRow="1" w:lastRow="0" w:firstColumn="1" w:lastColumn="0" w:noHBand="0" w:noVBand="1"/>
    </w:tblPr>
    <w:tblGrid>
      <w:gridCol w:w="1863"/>
      <w:gridCol w:w="1421"/>
      <w:gridCol w:w="4706"/>
      <w:gridCol w:w="830"/>
      <w:gridCol w:w="1339"/>
    </w:tblGrid>
    <w:tr w:rsidR="001D2E01" w:rsidRPr="00405E20" w:rsidTr="00242CAB">
      <w:trPr>
        <w:trHeight w:val="765"/>
      </w:trPr>
      <w:tc>
        <w:tcPr>
          <w:tcW w:w="1980" w:type="dxa"/>
          <w:vMerge w:val="restart"/>
          <w:tcBorders>
            <w:top w:val="single" w:sz="18" w:space="0" w:color="auto"/>
            <w:left w:val="single" w:sz="18" w:space="0" w:color="auto"/>
            <w:bottom w:val="single" w:sz="4" w:space="0" w:color="auto"/>
            <w:right w:val="nil"/>
          </w:tcBorders>
          <w:noWrap/>
          <w:hideMark/>
        </w:tcPr>
        <w:p w:rsidR="001D2E01" w:rsidRPr="00405E20" w:rsidRDefault="001D2E01" w:rsidP="00553537">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61312" behindDoc="1" locked="0" layoutInCell="1" allowOverlap="1" wp14:anchorId="75AEBBD7" wp14:editId="4B691C5E">
                <wp:simplePos x="0" y="0"/>
                <wp:positionH relativeFrom="column">
                  <wp:posOffset>271145</wp:posOffset>
                </wp:positionH>
                <wp:positionV relativeFrom="paragraph">
                  <wp:posOffset>68580</wp:posOffset>
                </wp:positionV>
                <wp:extent cx="743585" cy="857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738" w:type="dxa"/>
          <w:vMerge w:val="restart"/>
          <w:tcBorders>
            <w:top w:val="single" w:sz="18" w:space="0" w:color="auto"/>
            <w:left w:val="nil"/>
            <w:bottom w:val="single" w:sz="4" w:space="0" w:color="auto"/>
            <w:right w:val="single" w:sz="18" w:space="0" w:color="auto"/>
          </w:tcBorders>
          <w:noWrap/>
        </w:tcPr>
        <w:p w:rsidR="001D2E01" w:rsidRPr="00405E20" w:rsidRDefault="00A8418D" w:rsidP="00073304">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54144" behindDoc="1" locked="0" layoutInCell="1" allowOverlap="1" wp14:anchorId="18A2E49A" wp14:editId="3C28A503">
                <wp:simplePos x="0" y="0"/>
                <wp:positionH relativeFrom="column">
                  <wp:posOffset>-17145</wp:posOffset>
                </wp:positionH>
                <wp:positionV relativeFrom="paragraph">
                  <wp:posOffset>163830</wp:posOffset>
                </wp:positionV>
                <wp:extent cx="809625" cy="681990"/>
                <wp:effectExtent l="0" t="0" r="952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5022" w:type="dxa"/>
          <w:tcBorders>
            <w:top w:val="single" w:sz="18" w:space="0" w:color="auto"/>
            <w:left w:val="single" w:sz="18" w:space="0" w:color="auto"/>
            <w:bottom w:val="single" w:sz="18" w:space="0" w:color="auto"/>
            <w:right w:val="single" w:sz="18" w:space="0" w:color="auto"/>
          </w:tcBorders>
          <w:noWrap/>
          <w:vAlign w:val="center"/>
          <w:hideMark/>
        </w:tcPr>
        <w:p w:rsidR="001D2E01" w:rsidRPr="00C60FE2" w:rsidRDefault="001D2E01"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291"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rsidR="001D2E01" w:rsidRPr="004D4E6E" w:rsidRDefault="001D2E01" w:rsidP="004D4E6E">
          <w:pPr>
            <w:pStyle w:val="Header"/>
            <w:rPr>
              <w:rFonts w:ascii="Times New Roman" w:hAnsi="Times New Roman"/>
              <w:sz w:val="16"/>
              <w:szCs w:val="16"/>
            </w:rPr>
          </w:pPr>
          <w:r>
            <w:rPr>
              <w:noProof/>
            </w:rPr>
            <w:drawing>
              <wp:anchor distT="0" distB="0" distL="114300" distR="114300" simplePos="0" relativeHeight="251660288" behindDoc="0" locked="0" layoutInCell="1" allowOverlap="1" wp14:anchorId="45C09806" wp14:editId="0894F2C7">
                <wp:simplePos x="0" y="0"/>
                <wp:positionH relativeFrom="page">
                  <wp:posOffset>146050</wp:posOffset>
                </wp:positionH>
                <wp:positionV relativeFrom="paragraph">
                  <wp:posOffset>-44450</wp:posOffset>
                </wp:positionV>
                <wp:extent cx="1111885" cy="65786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1D2E01" w:rsidRPr="00405E20" w:rsidTr="00242CAB">
      <w:trPr>
        <w:trHeight w:val="257"/>
      </w:trPr>
      <w:tc>
        <w:tcPr>
          <w:tcW w:w="1980" w:type="dxa"/>
          <w:vMerge/>
          <w:tcBorders>
            <w:left w:val="single" w:sz="18" w:space="0" w:color="auto"/>
            <w:right w:val="nil"/>
          </w:tcBorders>
          <w:noWrap/>
        </w:tcPr>
        <w:p w:rsidR="001D2E01" w:rsidRPr="00405E20" w:rsidRDefault="001D2E01" w:rsidP="00073304">
          <w:pPr>
            <w:pStyle w:val="Header"/>
            <w:rPr>
              <w:rFonts w:ascii="Times New Roman" w:hAnsi="Times New Roman"/>
              <w:sz w:val="16"/>
              <w:szCs w:val="16"/>
            </w:rPr>
          </w:pPr>
        </w:p>
      </w:tc>
      <w:tc>
        <w:tcPr>
          <w:tcW w:w="738" w:type="dxa"/>
          <w:vMerge/>
          <w:tcBorders>
            <w:left w:val="nil"/>
            <w:bottom w:val="nil"/>
            <w:right w:val="single" w:sz="18" w:space="0" w:color="auto"/>
          </w:tcBorders>
          <w:noWrap/>
        </w:tcPr>
        <w:p w:rsidR="001D2E01" w:rsidRPr="00405E20" w:rsidRDefault="001D2E01" w:rsidP="00073304">
          <w:pPr>
            <w:pStyle w:val="Header"/>
            <w:rPr>
              <w:rFonts w:ascii="Times New Roman" w:hAnsi="Times New Roman"/>
              <w:sz w:val="16"/>
              <w:szCs w:val="16"/>
            </w:rPr>
          </w:pPr>
        </w:p>
      </w:tc>
      <w:tc>
        <w:tcPr>
          <w:tcW w:w="5022" w:type="dxa"/>
          <w:vMerge w:val="restart"/>
          <w:tcBorders>
            <w:top w:val="single" w:sz="18" w:space="0" w:color="auto"/>
            <w:left w:val="single" w:sz="18" w:space="0" w:color="auto"/>
            <w:bottom w:val="single" w:sz="4" w:space="0" w:color="auto"/>
            <w:right w:val="single" w:sz="18" w:space="0" w:color="auto"/>
          </w:tcBorders>
          <w:noWrap/>
          <w:vAlign w:val="center"/>
        </w:tcPr>
        <w:p w:rsidR="001D2E01" w:rsidRPr="00073304" w:rsidRDefault="001D2E01" w:rsidP="003A77E2">
          <w:pPr>
            <w:jc w:val="both"/>
            <w:rPr>
              <w:rFonts w:asciiTheme="majorBidi" w:hAnsiTheme="majorBidi" w:cstheme="majorBidi"/>
            </w:rPr>
          </w:pPr>
          <w:r w:rsidRPr="00405E20">
            <w:rPr>
              <w:rFonts w:ascii="Times New Roman" w:hAnsi="Times New Roman"/>
              <w:sz w:val="20"/>
              <w:szCs w:val="20"/>
            </w:rPr>
            <w:t xml:space="preserve">Document </w:t>
          </w:r>
          <w:r w:rsidR="003A77E2">
            <w:rPr>
              <w:rFonts w:ascii="Times New Roman" w:hAnsi="Times New Roman"/>
              <w:sz w:val="20"/>
              <w:szCs w:val="20"/>
            </w:rPr>
            <w:t>Title</w:t>
          </w:r>
          <w:r w:rsidR="003A77E2" w:rsidRPr="00405E20">
            <w:rPr>
              <w:rFonts w:ascii="Times New Roman" w:hAnsi="Times New Roman"/>
              <w:sz w:val="20"/>
              <w:szCs w:val="20"/>
            </w:rPr>
            <w:t>:</w:t>
          </w:r>
          <w:r>
            <w:rPr>
              <w:noProof/>
            </w:rPr>
            <w:t xml:space="preserve"> </w:t>
          </w:r>
          <w:r>
            <w:rPr>
              <w:rFonts w:asciiTheme="majorBidi" w:hAnsiTheme="majorBidi" w:cstheme="majorBidi"/>
              <w:sz w:val="20"/>
              <w:szCs w:val="20"/>
            </w:rPr>
            <w:t xml:space="preserve">Inspection and test plan </w:t>
          </w:r>
          <w:proofErr w:type="gramStart"/>
          <w:r>
            <w:rPr>
              <w:rFonts w:asciiTheme="majorBidi" w:hAnsiTheme="majorBidi" w:cstheme="majorBidi"/>
              <w:sz w:val="20"/>
              <w:szCs w:val="20"/>
            </w:rPr>
            <w:t>for</w:t>
          </w:r>
          <w:r w:rsidR="003A77E2">
            <w:rPr>
              <w:rFonts w:asciiTheme="majorBidi" w:hAnsiTheme="majorBidi" w:cstheme="majorBidi"/>
              <w:sz w:val="20"/>
              <w:szCs w:val="20"/>
            </w:rPr>
            <w:t xml:space="preserve"> </w:t>
          </w:r>
          <w:r w:rsidR="003A77E2" w:rsidRPr="003A77E2">
            <w:rPr>
              <w:rFonts w:asciiTheme="majorBidi" w:hAnsiTheme="majorBidi" w:cstheme="majorBidi"/>
              <w:sz w:val="20"/>
              <w:szCs w:val="20"/>
              <w:highlight w:val="yellow"/>
            </w:rPr>
            <w:t>???</w:t>
          </w:r>
          <w:proofErr w:type="gramEnd"/>
        </w:p>
      </w:tc>
      <w:tc>
        <w:tcPr>
          <w:tcW w:w="2291" w:type="dxa"/>
          <w:gridSpan w:val="2"/>
          <w:vMerge/>
          <w:tcBorders>
            <w:left w:val="single" w:sz="18" w:space="0" w:color="auto"/>
            <w:bottom w:val="nil"/>
            <w:right w:val="single" w:sz="18" w:space="0" w:color="auto"/>
          </w:tcBorders>
          <w:noWrap/>
          <w:vAlign w:val="center"/>
        </w:tcPr>
        <w:p w:rsidR="001D2E01" w:rsidRPr="00405E20" w:rsidRDefault="001D2E01" w:rsidP="00090A01">
          <w:pPr>
            <w:pStyle w:val="Header"/>
            <w:rPr>
              <w:rFonts w:ascii="Times New Roman" w:hAnsi="Times New Roman"/>
              <w:sz w:val="16"/>
              <w:szCs w:val="16"/>
            </w:rPr>
          </w:pPr>
        </w:p>
      </w:tc>
    </w:tr>
    <w:tr w:rsidR="001D2E01" w:rsidRPr="00405E20" w:rsidTr="00242CAB">
      <w:trPr>
        <w:trHeight w:val="530"/>
      </w:trPr>
      <w:tc>
        <w:tcPr>
          <w:tcW w:w="1980" w:type="dxa"/>
          <w:vMerge/>
          <w:tcBorders>
            <w:left w:val="single" w:sz="18" w:space="0" w:color="auto"/>
            <w:right w:val="nil"/>
          </w:tcBorders>
          <w:noWrap/>
          <w:hideMark/>
        </w:tcPr>
        <w:p w:rsidR="001D2E01" w:rsidRPr="00405E20" w:rsidRDefault="001D2E01" w:rsidP="00073304">
          <w:pPr>
            <w:pStyle w:val="Header"/>
            <w:rPr>
              <w:rFonts w:ascii="Times New Roman" w:hAnsi="Times New Roman"/>
              <w:sz w:val="16"/>
              <w:szCs w:val="16"/>
            </w:rPr>
          </w:pPr>
        </w:p>
      </w:tc>
      <w:tc>
        <w:tcPr>
          <w:tcW w:w="738" w:type="dxa"/>
          <w:vMerge w:val="restart"/>
          <w:tcBorders>
            <w:top w:val="nil"/>
            <w:left w:val="nil"/>
            <w:right w:val="single" w:sz="18" w:space="0" w:color="auto"/>
          </w:tcBorders>
        </w:tcPr>
        <w:p w:rsidR="001D2E01" w:rsidRPr="00405E20" w:rsidRDefault="001D2E01" w:rsidP="00073304">
          <w:pPr>
            <w:pStyle w:val="Header"/>
            <w:rPr>
              <w:rFonts w:ascii="Times New Roman" w:hAnsi="Times New Roman"/>
              <w:sz w:val="16"/>
              <w:szCs w:val="16"/>
            </w:rPr>
          </w:pPr>
        </w:p>
      </w:tc>
      <w:tc>
        <w:tcPr>
          <w:tcW w:w="5022" w:type="dxa"/>
          <w:vMerge/>
          <w:tcBorders>
            <w:left w:val="single" w:sz="18" w:space="0" w:color="auto"/>
            <w:bottom w:val="single" w:sz="18" w:space="0" w:color="auto"/>
            <w:right w:val="single" w:sz="18" w:space="0" w:color="auto"/>
          </w:tcBorders>
          <w:noWrap/>
          <w:vAlign w:val="center"/>
          <w:hideMark/>
        </w:tcPr>
        <w:p w:rsidR="001D2E01" w:rsidRPr="00405E20" w:rsidRDefault="001D2E01" w:rsidP="00090A01">
          <w:pPr>
            <w:pStyle w:val="Header"/>
            <w:rPr>
              <w:rFonts w:ascii="Times New Roman" w:hAnsi="Times New Roman"/>
              <w:sz w:val="16"/>
              <w:szCs w:val="16"/>
            </w:rPr>
          </w:pPr>
        </w:p>
      </w:tc>
      <w:tc>
        <w:tcPr>
          <w:tcW w:w="2291" w:type="dxa"/>
          <w:gridSpan w:val="2"/>
          <w:tcBorders>
            <w:top w:val="nil"/>
            <w:left w:val="single" w:sz="18" w:space="0" w:color="auto"/>
            <w:right w:val="single" w:sz="18" w:space="0" w:color="auto"/>
          </w:tcBorders>
          <w:noWrap/>
          <w:vAlign w:val="center"/>
          <w:hideMark/>
        </w:tcPr>
        <w:p w:rsidR="001D2E01" w:rsidRPr="00405E20" w:rsidRDefault="001D2E01" w:rsidP="004D4E6E">
          <w:pPr>
            <w:pStyle w:val="Header"/>
            <w:jc w:val="center"/>
            <w:rPr>
              <w:rFonts w:ascii="Times New Roman" w:hAnsi="Times New Roman"/>
              <w:sz w:val="16"/>
              <w:szCs w:val="16"/>
            </w:rPr>
          </w:pPr>
          <w:r w:rsidRPr="003A77E2">
            <w:rPr>
              <w:rFonts w:ascii="Times New Roman" w:hAnsi="Times New Roman"/>
              <w:b/>
              <w:bCs/>
              <w:noProof/>
              <w:sz w:val="16"/>
              <w:szCs w:val="16"/>
            </w:rPr>
            <w:drawing>
              <wp:inline distT="0" distB="0" distL="0" distR="0" wp14:anchorId="08CEFEDE" wp14:editId="08144A91">
                <wp:extent cx="1133475" cy="45659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0923" cy="459595"/>
                        </a:xfrm>
                        <a:prstGeom prst="rect">
                          <a:avLst/>
                        </a:prstGeom>
                        <a:noFill/>
                        <a:ln>
                          <a:noFill/>
                        </a:ln>
                      </pic:spPr>
                    </pic:pic>
                  </a:graphicData>
                </a:graphic>
              </wp:inline>
            </w:drawing>
          </w:r>
        </w:p>
      </w:tc>
    </w:tr>
    <w:tr w:rsidR="001D2E01" w:rsidRPr="00405E20" w:rsidTr="00242CAB">
      <w:trPr>
        <w:trHeight w:val="20"/>
      </w:trPr>
      <w:tc>
        <w:tcPr>
          <w:tcW w:w="1980" w:type="dxa"/>
          <w:vMerge/>
          <w:tcBorders>
            <w:left w:val="single" w:sz="18" w:space="0" w:color="auto"/>
            <w:bottom w:val="single" w:sz="18" w:space="0" w:color="auto"/>
            <w:right w:val="nil"/>
          </w:tcBorders>
          <w:noWrap/>
        </w:tcPr>
        <w:p w:rsidR="001D2E01" w:rsidRPr="00405E20" w:rsidRDefault="001D2E01" w:rsidP="00073304">
          <w:pPr>
            <w:pStyle w:val="Header"/>
            <w:rPr>
              <w:rFonts w:ascii="Times New Roman" w:hAnsi="Times New Roman"/>
              <w:sz w:val="16"/>
              <w:szCs w:val="16"/>
            </w:rPr>
          </w:pPr>
        </w:p>
      </w:tc>
      <w:tc>
        <w:tcPr>
          <w:tcW w:w="738" w:type="dxa"/>
          <w:vMerge/>
          <w:tcBorders>
            <w:top w:val="nil"/>
            <w:left w:val="nil"/>
            <w:bottom w:val="single" w:sz="18" w:space="0" w:color="auto"/>
            <w:right w:val="single" w:sz="18" w:space="0" w:color="auto"/>
          </w:tcBorders>
        </w:tcPr>
        <w:p w:rsidR="001D2E01" w:rsidRPr="00405E20" w:rsidRDefault="001D2E01" w:rsidP="00073304">
          <w:pPr>
            <w:pStyle w:val="Header"/>
            <w:rPr>
              <w:rFonts w:ascii="Times New Roman" w:hAnsi="Times New Roman"/>
              <w:sz w:val="16"/>
              <w:szCs w:val="16"/>
            </w:rPr>
          </w:pPr>
        </w:p>
      </w:tc>
      <w:tc>
        <w:tcPr>
          <w:tcW w:w="5022" w:type="dxa"/>
          <w:tcBorders>
            <w:top w:val="single" w:sz="18" w:space="0" w:color="auto"/>
            <w:left w:val="single" w:sz="18" w:space="0" w:color="auto"/>
            <w:bottom w:val="single" w:sz="18" w:space="0" w:color="auto"/>
            <w:right w:val="single" w:sz="18" w:space="0" w:color="auto"/>
          </w:tcBorders>
          <w:noWrap/>
          <w:vAlign w:val="center"/>
        </w:tcPr>
        <w:p w:rsidR="001D2E01" w:rsidRPr="00073304" w:rsidRDefault="001D2E01" w:rsidP="003154F9">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 xml:space="preserve"> :</w:t>
          </w:r>
          <w:r>
            <w:t xml:space="preserve"> </w:t>
          </w:r>
          <w:r w:rsidR="003154F9" w:rsidRPr="003154F9">
            <w:rPr>
              <w:rFonts w:ascii="Times New Roman" w:hAnsi="Times New Roman"/>
              <w:highlight w:val="yellow"/>
            </w:rPr>
            <w:t>?????</w:t>
          </w:r>
        </w:p>
      </w:tc>
      <w:tc>
        <w:tcPr>
          <w:tcW w:w="873" w:type="dxa"/>
          <w:tcBorders>
            <w:top w:val="single" w:sz="18" w:space="0" w:color="auto"/>
            <w:left w:val="single" w:sz="18" w:space="0" w:color="auto"/>
            <w:bottom w:val="single" w:sz="18" w:space="0" w:color="auto"/>
            <w:right w:val="single" w:sz="18" w:space="0" w:color="auto"/>
          </w:tcBorders>
          <w:noWrap/>
          <w:vAlign w:val="center"/>
        </w:tcPr>
        <w:p w:rsidR="001D2E01" w:rsidRPr="00090A01" w:rsidRDefault="001D2E01" w:rsidP="00DB4977">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R0</w:t>
          </w:r>
        </w:p>
      </w:tc>
      <w:tc>
        <w:tcPr>
          <w:tcW w:w="1418" w:type="dxa"/>
          <w:tcBorders>
            <w:top w:val="single" w:sz="18" w:space="0" w:color="auto"/>
            <w:left w:val="single" w:sz="18" w:space="0" w:color="auto"/>
            <w:bottom w:val="single" w:sz="18" w:space="0" w:color="auto"/>
            <w:right w:val="single" w:sz="18" w:space="0" w:color="auto"/>
          </w:tcBorders>
          <w:vAlign w:val="center"/>
        </w:tcPr>
        <w:p w:rsidR="001D2E01" w:rsidRPr="002B085F" w:rsidRDefault="001D2E01" w:rsidP="00BB321D">
          <w:pPr>
            <w:pStyle w:val="Header"/>
            <w:jc w:val="center"/>
            <w:rPr>
              <w:rFonts w:ascii="Times New Roman" w:hAnsi="Times New Roman"/>
              <w:sz w:val="20"/>
              <w:szCs w:val="20"/>
            </w:rPr>
          </w:pPr>
          <w:r w:rsidRPr="002B085F">
            <w:rPr>
              <w:rFonts w:ascii="Times New Roman" w:hAnsi="Times New Roman"/>
              <w:sz w:val="20"/>
              <w:szCs w:val="20"/>
            </w:rPr>
            <w:t xml:space="preserve">Page  </w:t>
          </w:r>
          <w:r w:rsidR="00BB321D">
            <w:rPr>
              <w:rFonts w:ascii="Times New Roman" w:hAnsi="Times New Roman"/>
              <w:sz w:val="20"/>
              <w:szCs w:val="20"/>
            </w:rPr>
            <w:t>1</w:t>
          </w:r>
          <w:r w:rsidRPr="002B085F">
            <w:rPr>
              <w:rFonts w:ascii="Times New Roman" w:hAnsi="Times New Roman"/>
              <w:sz w:val="20"/>
              <w:szCs w:val="20"/>
            </w:rPr>
            <w:t xml:space="preserve">  of   </w:t>
          </w:r>
          <w:r w:rsidR="00FD4F1B">
            <w:rPr>
              <w:noProof/>
            </w:rPr>
            <w:t>7</w:t>
          </w:r>
        </w:p>
      </w:tc>
    </w:tr>
  </w:tbl>
  <w:p w:rsidR="001D2E01" w:rsidRDefault="001D2E01" w:rsidP="00106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Look w:val="04A0" w:firstRow="1" w:lastRow="0" w:firstColumn="1" w:lastColumn="0" w:noHBand="0" w:noVBand="1"/>
    </w:tblPr>
    <w:tblGrid>
      <w:gridCol w:w="1980"/>
      <w:gridCol w:w="1416"/>
      <w:gridCol w:w="5022"/>
      <w:gridCol w:w="873"/>
      <w:gridCol w:w="1418"/>
    </w:tblGrid>
    <w:tr w:rsidR="00BB321D" w:rsidRPr="00405E20" w:rsidTr="00242CAB">
      <w:trPr>
        <w:trHeight w:val="765"/>
      </w:trPr>
      <w:tc>
        <w:tcPr>
          <w:tcW w:w="1980" w:type="dxa"/>
          <w:vMerge w:val="restart"/>
          <w:tcBorders>
            <w:top w:val="single" w:sz="18" w:space="0" w:color="auto"/>
            <w:left w:val="single" w:sz="18" w:space="0" w:color="auto"/>
            <w:bottom w:val="single" w:sz="4" w:space="0" w:color="auto"/>
            <w:right w:val="nil"/>
          </w:tcBorders>
          <w:noWrap/>
          <w:hideMark/>
        </w:tcPr>
        <w:p w:rsidR="00BB321D" w:rsidRPr="00405E20" w:rsidRDefault="00BB321D" w:rsidP="00553537">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65408" behindDoc="1" locked="0" layoutInCell="1" allowOverlap="1" wp14:anchorId="42AAA5E5" wp14:editId="27AB2147">
                <wp:simplePos x="0" y="0"/>
                <wp:positionH relativeFrom="column">
                  <wp:posOffset>330835</wp:posOffset>
                </wp:positionH>
                <wp:positionV relativeFrom="paragraph">
                  <wp:posOffset>66040</wp:posOffset>
                </wp:positionV>
                <wp:extent cx="869950" cy="1002665"/>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1002665"/>
                        </a:xfrm>
                        <a:prstGeom prst="rect">
                          <a:avLst/>
                        </a:prstGeom>
                        <a:noFill/>
                      </pic:spPr>
                    </pic:pic>
                  </a:graphicData>
                </a:graphic>
                <wp14:sizeRelH relativeFrom="page">
                  <wp14:pctWidth>0</wp14:pctWidth>
                </wp14:sizeRelH>
                <wp14:sizeRelV relativeFrom="page">
                  <wp14:pctHeight>0</wp14:pctHeight>
                </wp14:sizeRelV>
              </wp:anchor>
            </w:drawing>
          </w:r>
        </w:p>
      </w:tc>
      <w:tc>
        <w:tcPr>
          <w:tcW w:w="738" w:type="dxa"/>
          <w:vMerge w:val="restart"/>
          <w:tcBorders>
            <w:top w:val="single" w:sz="18" w:space="0" w:color="auto"/>
            <w:left w:val="nil"/>
            <w:bottom w:val="single" w:sz="4" w:space="0" w:color="auto"/>
            <w:right w:val="single" w:sz="18" w:space="0" w:color="auto"/>
          </w:tcBorders>
          <w:noWrap/>
        </w:tcPr>
        <w:p w:rsidR="00BB321D" w:rsidRPr="00405E20" w:rsidRDefault="00BB321D" w:rsidP="00073304">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63360" behindDoc="1" locked="0" layoutInCell="1" allowOverlap="1" wp14:anchorId="6B286786" wp14:editId="08186B81">
                <wp:simplePos x="0" y="0"/>
                <wp:positionH relativeFrom="column">
                  <wp:posOffset>35560</wp:posOffset>
                </wp:positionH>
                <wp:positionV relativeFrom="paragraph">
                  <wp:posOffset>161290</wp:posOffset>
                </wp:positionV>
                <wp:extent cx="753110" cy="63436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110" cy="634365"/>
                        </a:xfrm>
                        <a:prstGeom prst="rect">
                          <a:avLst/>
                        </a:prstGeom>
                        <a:noFill/>
                      </pic:spPr>
                    </pic:pic>
                  </a:graphicData>
                </a:graphic>
                <wp14:sizeRelH relativeFrom="page">
                  <wp14:pctWidth>0</wp14:pctWidth>
                </wp14:sizeRelH>
                <wp14:sizeRelV relativeFrom="page">
                  <wp14:pctHeight>0</wp14:pctHeight>
                </wp14:sizeRelV>
              </wp:anchor>
            </w:drawing>
          </w:r>
        </w:p>
      </w:tc>
      <w:tc>
        <w:tcPr>
          <w:tcW w:w="5022" w:type="dxa"/>
          <w:tcBorders>
            <w:top w:val="single" w:sz="18" w:space="0" w:color="auto"/>
            <w:left w:val="single" w:sz="18" w:space="0" w:color="auto"/>
            <w:bottom w:val="single" w:sz="18" w:space="0" w:color="auto"/>
            <w:right w:val="single" w:sz="18" w:space="0" w:color="auto"/>
          </w:tcBorders>
          <w:noWrap/>
          <w:vAlign w:val="center"/>
          <w:hideMark/>
        </w:tcPr>
        <w:p w:rsidR="00BB321D" w:rsidRPr="00C60FE2" w:rsidRDefault="00BB321D"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291"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rsidR="00BB321D" w:rsidRPr="004D4E6E" w:rsidRDefault="00BB321D" w:rsidP="004D4E6E">
          <w:pPr>
            <w:pStyle w:val="Header"/>
            <w:rPr>
              <w:rFonts w:ascii="Times New Roman" w:hAnsi="Times New Roman"/>
              <w:sz w:val="16"/>
              <w:szCs w:val="16"/>
            </w:rPr>
          </w:pPr>
          <w:r>
            <w:rPr>
              <w:noProof/>
            </w:rPr>
            <w:drawing>
              <wp:anchor distT="0" distB="0" distL="114300" distR="114300" simplePos="0" relativeHeight="251664384" behindDoc="0" locked="0" layoutInCell="1" allowOverlap="1" wp14:anchorId="2BE0F607" wp14:editId="704B2CED">
                <wp:simplePos x="0" y="0"/>
                <wp:positionH relativeFrom="page">
                  <wp:posOffset>146050</wp:posOffset>
                </wp:positionH>
                <wp:positionV relativeFrom="paragraph">
                  <wp:posOffset>-44450</wp:posOffset>
                </wp:positionV>
                <wp:extent cx="1111885" cy="65786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BB321D" w:rsidRPr="00405E20" w:rsidTr="00242CAB">
      <w:trPr>
        <w:trHeight w:val="257"/>
      </w:trPr>
      <w:tc>
        <w:tcPr>
          <w:tcW w:w="1980" w:type="dxa"/>
          <w:vMerge/>
          <w:tcBorders>
            <w:left w:val="single" w:sz="18" w:space="0" w:color="auto"/>
            <w:right w:val="nil"/>
          </w:tcBorders>
          <w:noWrap/>
        </w:tcPr>
        <w:p w:rsidR="00BB321D" w:rsidRPr="00405E20" w:rsidRDefault="00BB321D" w:rsidP="00073304">
          <w:pPr>
            <w:pStyle w:val="Header"/>
            <w:rPr>
              <w:rFonts w:ascii="Times New Roman" w:hAnsi="Times New Roman"/>
              <w:sz w:val="16"/>
              <w:szCs w:val="16"/>
            </w:rPr>
          </w:pPr>
        </w:p>
      </w:tc>
      <w:tc>
        <w:tcPr>
          <w:tcW w:w="738" w:type="dxa"/>
          <w:vMerge/>
          <w:tcBorders>
            <w:left w:val="nil"/>
            <w:bottom w:val="nil"/>
            <w:right w:val="single" w:sz="18" w:space="0" w:color="auto"/>
          </w:tcBorders>
          <w:noWrap/>
        </w:tcPr>
        <w:p w:rsidR="00BB321D" w:rsidRPr="00405E20" w:rsidRDefault="00BB321D" w:rsidP="00073304">
          <w:pPr>
            <w:pStyle w:val="Header"/>
            <w:rPr>
              <w:rFonts w:ascii="Times New Roman" w:hAnsi="Times New Roman"/>
              <w:sz w:val="16"/>
              <w:szCs w:val="16"/>
            </w:rPr>
          </w:pPr>
        </w:p>
      </w:tc>
      <w:tc>
        <w:tcPr>
          <w:tcW w:w="5022" w:type="dxa"/>
          <w:vMerge w:val="restart"/>
          <w:tcBorders>
            <w:top w:val="single" w:sz="18" w:space="0" w:color="auto"/>
            <w:left w:val="single" w:sz="18" w:space="0" w:color="auto"/>
            <w:bottom w:val="single" w:sz="4" w:space="0" w:color="auto"/>
            <w:right w:val="single" w:sz="18" w:space="0" w:color="auto"/>
          </w:tcBorders>
          <w:noWrap/>
          <w:vAlign w:val="center"/>
        </w:tcPr>
        <w:p w:rsidR="00BB321D" w:rsidRPr="00073304" w:rsidRDefault="00BB321D" w:rsidP="003A77E2">
          <w:pPr>
            <w:jc w:val="both"/>
            <w:rPr>
              <w:rFonts w:asciiTheme="majorBidi" w:hAnsiTheme="majorBidi" w:cstheme="majorBidi"/>
            </w:rPr>
          </w:pPr>
          <w:r w:rsidRPr="00405E20">
            <w:rPr>
              <w:rFonts w:ascii="Times New Roman" w:hAnsi="Times New Roman"/>
              <w:sz w:val="20"/>
              <w:szCs w:val="20"/>
            </w:rPr>
            <w:t xml:space="preserve">Document </w:t>
          </w:r>
          <w:proofErr w:type="gramStart"/>
          <w:r>
            <w:rPr>
              <w:rFonts w:ascii="Times New Roman" w:hAnsi="Times New Roman"/>
              <w:sz w:val="20"/>
              <w:szCs w:val="20"/>
            </w:rPr>
            <w:t>Title</w:t>
          </w:r>
          <w:r w:rsidRPr="00405E20">
            <w:rPr>
              <w:rFonts w:ascii="Times New Roman" w:hAnsi="Times New Roman"/>
              <w:sz w:val="20"/>
              <w:szCs w:val="20"/>
            </w:rPr>
            <w:t xml:space="preserve"> :</w:t>
          </w:r>
          <w:proofErr w:type="gramEnd"/>
          <w:r>
            <w:rPr>
              <w:noProof/>
            </w:rPr>
            <w:t xml:space="preserve"> </w:t>
          </w:r>
          <w:r>
            <w:rPr>
              <w:rFonts w:asciiTheme="majorBidi" w:hAnsiTheme="majorBidi" w:cstheme="majorBidi"/>
              <w:sz w:val="20"/>
              <w:szCs w:val="20"/>
            </w:rPr>
            <w:t xml:space="preserve">Inspection and test plan for </w:t>
          </w:r>
          <w:r w:rsidR="003A77E2">
            <w:rPr>
              <w:rFonts w:asciiTheme="majorBidi" w:hAnsiTheme="majorBidi" w:cstheme="majorBidi"/>
              <w:sz w:val="20"/>
              <w:szCs w:val="20"/>
            </w:rPr>
            <w:t xml:space="preserve"> </w:t>
          </w:r>
          <w:r w:rsidR="003A77E2" w:rsidRPr="003A77E2">
            <w:rPr>
              <w:rFonts w:asciiTheme="majorBidi" w:hAnsiTheme="majorBidi" w:cstheme="majorBidi"/>
              <w:sz w:val="20"/>
              <w:szCs w:val="20"/>
              <w:highlight w:val="yellow"/>
            </w:rPr>
            <w:t>???</w:t>
          </w:r>
        </w:p>
      </w:tc>
      <w:tc>
        <w:tcPr>
          <w:tcW w:w="2291" w:type="dxa"/>
          <w:gridSpan w:val="2"/>
          <w:vMerge/>
          <w:tcBorders>
            <w:left w:val="single" w:sz="18" w:space="0" w:color="auto"/>
            <w:bottom w:val="nil"/>
            <w:right w:val="single" w:sz="18" w:space="0" w:color="auto"/>
          </w:tcBorders>
          <w:noWrap/>
          <w:vAlign w:val="center"/>
        </w:tcPr>
        <w:p w:rsidR="00BB321D" w:rsidRPr="00405E20" w:rsidRDefault="00BB321D" w:rsidP="00090A01">
          <w:pPr>
            <w:pStyle w:val="Header"/>
            <w:rPr>
              <w:rFonts w:ascii="Times New Roman" w:hAnsi="Times New Roman"/>
              <w:sz w:val="16"/>
              <w:szCs w:val="16"/>
            </w:rPr>
          </w:pPr>
        </w:p>
      </w:tc>
    </w:tr>
    <w:tr w:rsidR="00BB321D" w:rsidRPr="00405E20" w:rsidTr="00242CAB">
      <w:trPr>
        <w:trHeight w:val="530"/>
      </w:trPr>
      <w:tc>
        <w:tcPr>
          <w:tcW w:w="1980" w:type="dxa"/>
          <w:vMerge/>
          <w:tcBorders>
            <w:left w:val="single" w:sz="18" w:space="0" w:color="auto"/>
            <w:right w:val="nil"/>
          </w:tcBorders>
          <w:noWrap/>
          <w:hideMark/>
        </w:tcPr>
        <w:p w:rsidR="00BB321D" w:rsidRPr="00405E20" w:rsidRDefault="00BB321D" w:rsidP="00073304">
          <w:pPr>
            <w:pStyle w:val="Header"/>
            <w:rPr>
              <w:rFonts w:ascii="Times New Roman" w:hAnsi="Times New Roman"/>
              <w:sz w:val="16"/>
              <w:szCs w:val="16"/>
            </w:rPr>
          </w:pPr>
        </w:p>
      </w:tc>
      <w:tc>
        <w:tcPr>
          <w:tcW w:w="738" w:type="dxa"/>
          <w:vMerge w:val="restart"/>
          <w:tcBorders>
            <w:top w:val="nil"/>
            <w:left w:val="nil"/>
            <w:right w:val="single" w:sz="18" w:space="0" w:color="auto"/>
          </w:tcBorders>
        </w:tcPr>
        <w:p w:rsidR="00BB321D" w:rsidRPr="00405E20" w:rsidRDefault="00BB321D" w:rsidP="00073304">
          <w:pPr>
            <w:pStyle w:val="Header"/>
            <w:rPr>
              <w:rFonts w:ascii="Times New Roman" w:hAnsi="Times New Roman"/>
              <w:sz w:val="16"/>
              <w:szCs w:val="16"/>
            </w:rPr>
          </w:pPr>
        </w:p>
      </w:tc>
      <w:tc>
        <w:tcPr>
          <w:tcW w:w="5022" w:type="dxa"/>
          <w:vMerge/>
          <w:tcBorders>
            <w:left w:val="single" w:sz="18" w:space="0" w:color="auto"/>
            <w:bottom w:val="single" w:sz="18" w:space="0" w:color="auto"/>
            <w:right w:val="single" w:sz="18" w:space="0" w:color="auto"/>
          </w:tcBorders>
          <w:noWrap/>
          <w:vAlign w:val="center"/>
          <w:hideMark/>
        </w:tcPr>
        <w:p w:rsidR="00BB321D" w:rsidRPr="00405E20" w:rsidRDefault="00BB321D" w:rsidP="00090A01">
          <w:pPr>
            <w:pStyle w:val="Header"/>
            <w:rPr>
              <w:rFonts w:ascii="Times New Roman" w:hAnsi="Times New Roman"/>
              <w:sz w:val="16"/>
              <w:szCs w:val="16"/>
            </w:rPr>
          </w:pPr>
        </w:p>
      </w:tc>
      <w:tc>
        <w:tcPr>
          <w:tcW w:w="2291" w:type="dxa"/>
          <w:gridSpan w:val="2"/>
          <w:tcBorders>
            <w:top w:val="nil"/>
            <w:left w:val="single" w:sz="18" w:space="0" w:color="auto"/>
            <w:right w:val="single" w:sz="18" w:space="0" w:color="auto"/>
          </w:tcBorders>
          <w:noWrap/>
          <w:vAlign w:val="center"/>
          <w:hideMark/>
        </w:tcPr>
        <w:p w:rsidR="00BB321D" w:rsidRPr="00405E20" w:rsidRDefault="00BB321D" w:rsidP="004D4E6E">
          <w:pPr>
            <w:pStyle w:val="Header"/>
            <w:jc w:val="center"/>
            <w:rPr>
              <w:rFonts w:ascii="Times New Roman" w:hAnsi="Times New Roman"/>
              <w:sz w:val="16"/>
              <w:szCs w:val="16"/>
            </w:rPr>
          </w:pPr>
          <w:r w:rsidRPr="004D4E6E">
            <w:rPr>
              <w:rFonts w:ascii="Times New Roman" w:hAnsi="Times New Roman"/>
              <w:b/>
              <w:bCs/>
              <w:noProof/>
              <w:sz w:val="16"/>
              <w:szCs w:val="16"/>
            </w:rPr>
            <w:drawing>
              <wp:inline distT="0" distB="0" distL="0" distR="0" wp14:anchorId="0F077DC1" wp14:editId="2D70201E">
                <wp:extent cx="1133475" cy="45659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0923" cy="459595"/>
                        </a:xfrm>
                        <a:prstGeom prst="rect">
                          <a:avLst/>
                        </a:prstGeom>
                        <a:noFill/>
                        <a:ln>
                          <a:noFill/>
                        </a:ln>
                      </pic:spPr>
                    </pic:pic>
                  </a:graphicData>
                </a:graphic>
              </wp:inline>
            </w:drawing>
          </w:r>
        </w:p>
      </w:tc>
    </w:tr>
    <w:tr w:rsidR="00BB321D" w:rsidRPr="00405E20" w:rsidTr="00242CAB">
      <w:trPr>
        <w:trHeight w:val="20"/>
      </w:trPr>
      <w:tc>
        <w:tcPr>
          <w:tcW w:w="1980" w:type="dxa"/>
          <w:vMerge/>
          <w:tcBorders>
            <w:left w:val="single" w:sz="18" w:space="0" w:color="auto"/>
            <w:bottom w:val="single" w:sz="18" w:space="0" w:color="auto"/>
            <w:right w:val="nil"/>
          </w:tcBorders>
          <w:noWrap/>
        </w:tcPr>
        <w:p w:rsidR="00BB321D" w:rsidRPr="00405E20" w:rsidRDefault="00BB321D" w:rsidP="00073304">
          <w:pPr>
            <w:pStyle w:val="Header"/>
            <w:rPr>
              <w:rFonts w:ascii="Times New Roman" w:hAnsi="Times New Roman"/>
              <w:sz w:val="16"/>
              <w:szCs w:val="16"/>
            </w:rPr>
          </w:pPr>
        </w:p>
      </w:tc>
      <w:tc>
        <w:tcPr>
          <w:tcW w:w="738" w:type="dxa"/>
          <w:vMerge/>
          <w:tcBorders>
            <w:top w:val="nil"/>
            <w:left w:val="nil"/>
            <w:bottom w:val="single" w:sz="18" w:space="0" w:color="auto"/>
            <w:right w:val="single" w:sz="18" w:space="0" w:color="auto"/>
          </w:tcBorders>
        </w:tcPr>
        <w:p w:rsidR="00BB321D" w:rsidRPr="00405E20" w:rsidRDefault="00BB321D" w:rsidP="00073304">
          <w:pPr>
            <w:pStyle w:val="Header"/>
            <w:rPr>
              <w:rFonts w:ascii="Times New Roman" w:hAnsi="Times New Roman"/>
              <w:sz w:val="16"/>
              <w:szCs w:val="16"/>
            </w:rPr>
          </w:pPr>
        </w:p>
      </w:tc>
      <w:tc>
        <w:tcPr>
          <w:tcW w:w="5022" w:type="dxa"/>
          <w:tcBorders>
            <w:top w:val="single" w:sz="18" w:space="0" w:color="auto"/>
            <w:left w:val="single" w:sz="18" w:space="0" w:color="auto"/>
            <w:bottom w:val="single" w:sz="18" w:space="0" w:color="auto"/>
            <w:right w:val="single" w:sz="18" w:space="0" w:color="auto"/>
          </w:tcBorders>
          <w:noWrap/>
          <w:vAlign w:val="center"/>
        </w:tcPr>
        <w:p w:rsidR="00BB321D" w:rsidRPr="00073304" w:rsidRDefault="00BB321D" w:rsidP="003154F9">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 xml:space="preserve"> </w:t>
          </w:r>
          <w:r w:rsidRPr="003154F9">
            <w:rPr>
              <w:rFonts w:ascii="Times New Roman" w:hAnsi="Times New Roman"/>
              <w:sz w:val="20"/>
              <w:szCs w:val="20"/>
            </w:rPr>
            <w:t>:</w:t>
          </w:r>
          <w:r w:rsidRPr="003154F9">
            <w:t xml:space="preserve"> </w:t>
          </w:r>
          <w:r w:rsidR="003154F9" w:rsidRPr="003154F9">
            <w:rPr>
              <w:rFonts w:ascii="Times New Roman" w:hAnsi="Times New Roman"/>
              <w:highlight w:val="yellow"/>
            </w:rPr>
            <w:t>????</w:t>
          </w:r>
        </w:p>
      </w:tc>
      <w:tc>
        <w:tcPr>
          <w:tcW w:w="873" w:type="dxa"/>
          <w:tcBorders>
            <w:top w:val="single" w:sz="18" w:space="0" w:color="auto"/>
            <w:left w:val="single" w:sz="18" w:space="0" w:color="auto"/>
            <w:bottom w:val="single" w:sz="18" w:space="0" w:color="auto"/>
            <w:right w:val="single" w:sz="18" w:space="0" w:color="auto"/>
          </w:tcBorders>
          <w:noWrap/>
          <w:vAlign w:val="center"/>
        </w:tcPr>
        <w:p w:rsidR="00BB321D" w:rsidRPr="00090A01" w:rsidRDefault="00BB321D" w:rsidP="00DB4977">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R0</w:t>
          </w:r>
        </w:p>
      </w:tc>
      <w:tc>
        <w:tcPr>
          <w:tcW w:w="1418" w:type="dxa"/>
          <w:tcBorders>
            <w:top w:val="single" w:sz="18" w:space="0" w:color="auto"/>
            <w:left w:val="single" w:sz="18" w:space="0" w:color="auto"/>
            <w:bottom w:val="single" w:sz="18" w:space="0" w:color="auto"/>
            <w:right w:val="single" w:sz="18" w:space="0" w:color="auto"/>
          </w:tcBorders>
          <w:vAlign w:val="center"/>
        </w:tcPr>
        <w:p w:rsidR="00BB321D" w:rsidRPr="002B085F" w:rsidRDefault="00BB321D" w:rsidP="00BB321D">
          <w:pPr>
            <w:pStyle w:val="Header"/>
            <w:jc w:val="center"/>
            <w:rPr>
              <w:rFonts w:ascii="Times New Roman" w:hAnsi="Times New Roman"/>
              <w:sz w:val="20"/>
              <w:szCs w:val="20"/>
            </w:rPr>
          </w:pPr>
          <w:r w:rsidRPr="002B085F">
            <w:rPr>
              <w:rFonts w:ascii="Times New Roman" w:hAnsi="Times New Roman"/>
              <w:sz w:val="20"/>
              <w:szCs w:val="20"/>
            </w:rPr>
            <w:t xml:space="preserve">Page  </w:t>
          </w:r>
          <w:r>
            <w:rPr>
              <w:rFonts w:ascii="Times New Roman" w:hAnsi="Times New Roman"/>
              <w:sz w:val="20"/>
              <w:szCs w:val="20"/>
            </w:rPr>
            <w:t>7</w:t>
          </w:r>
          <w:r w:rsidRPr="002B085F">
            <w:rPr>
              <w:rFonts w:ascii="Times New Roman" w:hAnsi="Times New Roman"/>
              <w:sz w:val="20"/>
              <w:szCs w:val="20"/>
            </w:rPr>
            <w:t xml:space="preserve">  of   </w:t>
          </w:r>
          <w:r>
            <w:rPr>
              <w:noProof/>
            </w:rPr>
            <w:t>7</w:t>
          </w:r>
        </w:p>
      </w:tc>
    </w:tr>
  </w:tbl>
  <w:p w:rsidR="00BB321D" w:rsidRDefault="00BB321D" w:rsidP="00106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51B11"/>
    <w:multiLevelType w:val="singleLevel"/>
    <w:tmpl w:val="04090007"/>
    <w:lvl w:ilvl="0">
      <w:start w:val="1"/>
      <w:numFmt w:val="irohaFullWidth"/>
      <w:lvlText w:val=""/>
      <w:lvlJc w:val="left"/>
      <w:pPr>
        <w:tabs>
          <w:tab w:val="num" w:pos="360"/>
        </w:tabs>
        <w:ind w:left="360" w:hanging="360"/>
      </w:pPr>
      <w:rPr>
        <w:rFonts w:ascii="Wingdings" w:hAnsi="Wingdings" w:cs="Times New Roman" w:hint="default"/>
        <w:sz w:val="16"/>
      </w:rPr>
    </w:lvl>
  </w:abstractNum>
  <w:abstractNum w:abstractNumId="3">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2">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6">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1">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7">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7"/>
  </w:num>
  <w:num w:numId="2">
    <w:abstractNumId w:val="18"/>
  </w:num>
  <w:num w:numId="3">
    <w:abstractNumId w:val="22"/>
  </w:num>
  <w:num w:numId="4">
    <w:abstractNumId w:val="11"/>
  </w:num>
  <w:num w:numId="5">
    <w:abstractNumId w:val="24"/>
  </w:num>
  <w:num w:numId="6">
    <w:abstractNumId w:val="1"/>
  </w:num>
  <w:num w:numId="7">
    <w:abstractNumId w:val="0"/>
  </w:num>
  <w:num w:numId="8">
    <w:abstractNumId w:val="7"/>
  </w:num>
  <w:num w:numId="9">
    <w:abstractNumId w:val="19"/>
  </w:num>
  <w:num w:numId="10">
    <w:abstractNumId w:val="10"/>
  </w:num>
  <w:num w:numId="11">
    <w:abstractNumId w:val="17"/>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28"/>
  </w:num>
  <w:num w:numId="19">
    <w:abstractNumId w:val="9"/>
  </w:num>
  <w:num w:numId="20">
    <w:abstractNumId w:val="8"/>
  </w:num>
  <w:num w:numId="21">
    <w:abstractNumId w:val="17"/>
  </w:num>
  <w:num w:numId="22">
    <w:abstractNumId w:val="17"/>
  </w:num>
  <w:num w:numId="23">
    <w:abstractNumId w:val="28"/>
    <w:lvlOverride w:ilvl="0">
      <w:startOverride w:val="3"/>
    </w:lvlOverride>
    <w:lvlOverride w:ilvl="1">
      <w:startOverride w:val="1"/>
    </w:lvlOverride>
  </w:num>
  <w:num w:numId="24">
    <w:abstractNumId w:val="17"/>
  </w:num>
  <w:num w:numId="25">
    <w:abstractNumId w:val="17"/>
  </w:num>
  <w:num w:numId="26">
    <w:abstractNumId w:val="17"/>
  </w:num>
  <w:num w:numId="27">
    <w:abstractNumId w:val="17"/>
  </w:num>
  <w:num w:numId="28">
    <w:abstractNumId w:val="17"/>
  </w:num>
  <w:num w:numId="29">
    <w:abstractNumId w:val="27"/>
  </w:num>
  <w:num w:numId="30">
    <w:abstractNumId w:val="13"/>
  </w:num>
  <w:num w:numId="31">
    <w:abstractNumId w:val="17"/>
  </w:num>
  <w:num w:numId="32">
    <w:abstractNumId w:val="17"/>
  </w:num>
  <w:num w:numId="33">
    <w:abstractNumId w:val="17"/>
  </w:num>
  <w:num w:numId="34">
    <w:abstractNumId w:val="20"/>
  </w:num>
  <w:num w:numId="35">
    <w:abstractNumId w:val="3"/>
  </w:num>
  <w:num w:numId="36">
    <w:abstractNumId w:val="12"/>
    <w:lvlOverride w:ilvl="0">
      <w:startOverride w:val="13"/>
    </w:lvlOverride>
    <w:lvlOverride w:ilvl="1">
      <w:startOverride w:val="1"/>
    </w:lvlOverride>
  </w:num>
  <w:num w:numId="37">
    <w:abstractNumId w:val="15"/>
  </w:num>
  <w:num w:numId="38">
    <w:abstractNumId w:val="5"/>
  </w:num>
  <w:num w:numId="39">
    <w:abstractNumId w:val="26"/>
  </w:num>
  <w:num w:numId="40">
    <w:abstractNumId w:val="21"/>
  </w:num>
  <w:num w:numId="41">
    <w:abstractNumId w:val="6"/>
  </w:num>
  <w:num w:numId="42">
    <w:abstractNumId w:val="4"/>
  </w:num>
  <w:num w:numId="43">
    <w:abstractNumId w:val="16"/>
  </w:num>
  <w:num w:numId="44">
    <w:abstractNumId w:val="23"/>
  </w:num>
  <w:num w:numId="45">
    <w:abstractNumId w:val="14"/>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02F86"/>
    <w:rsid w:val="0000753A"/>
    <w:rsid w:val="000217C4"/>
    <w:rsid w:val="000225C2"/>
    <w:rsid w:val="00022F40"/>
    <w:rsid w:val="000248A1"/>
    <w:rsid w:val="00026E3C"/>
    <w:rsid w:val="000322BC"/>
    <w:rsid w:val="00033B63"/>
    <w:rsid w:val="0003652D"/>
    <w:rsid w:val="000408C1"/>
    <w:rsid w:val="00040F95"/>
    <w:rsid w:val="00041C61"/>
    <w:rsid w:val="00046F9C"/>
    <w:rsid w:val="00047BD9"/>
    <w:rsid w:val="000579EE"/>
    <w:rsid w:val="00061C97"/>
    <w:rsid w:val="00073304"/>
    <w:rsid w:val="000740CE"/>
    <w:rsid w:val="00084174"/>
    <w:rsid w:val="00086A6B"/>
    <w:rsid w:val="000909C1"/>
    <w:rsid w:val="00090A01"/>
    <w:rsid w:val="000942D0"/>
    <w:rsid w:val="00097F07"/>
    <w:rsid w:val="000A1435"/>
    <w:rsid w:val="000A49D1"/>
    <w:rsid w:val="000B22CB"/>
    <w:rsid w:val="000B2702"/>
    <w:rsid w:val="000C1F32"/>
    <w:rsid w:val="000C46D2"/>
    <w:rsid w:val="000C56F6"/>
    <w:rsid w:val="000C6FCB"/>
    <w:rsid w:val="000C7C66"/>
    <w:rsid w:val="000C7EE9"/>
    <w:rsid w:val="000D6BBC"/>
    <w:rsid w:val="000D6F4D"/>
    <w:rsid w:val="000E3236"/>
    <w:rsid w:val="000E3342"/>
    <w:rsid w:val="000F0BC0"/>
    <w:rsid w:val="000F1DB9"/>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657F8"/>
    <w:rsid w:val="00173252"/>
    <w:rsid w:val="00176895"/>
    <w:rsid w:val="00181B81"/>
    <w:rsid w:val="00191ADF"/>
    <w:rsid w:val="0019220B"/>
    <w:rsid w:val="001930D5"/>
    <w:rsid w:val="001A092E"/>
    <w:rsid w:val="001A366D"/>
    <w:rsid w:val="001A6260"/>
    <w:rsid w:val="001B2383"/>
    <w:rsid w:val="001B4293"/>
    <w:rsid w:val="001C1061"/>
    <w:rsid w:val="001C687B"/>
    <w:rsid w:val="001D102B"/>
    <w:rsid w:val="001D2E01"/>
    <w:rsid w:val="001E49A4"/>
    <w:rsid w:val="001E4F46"/>
    <w:rsid w:val="001E6617"/>
    <w:rsid w:val="002037F3"/>
    <w:rsid w:val="00203E0B"/>
    <w:rsid w:val="0021070B"/>
    <w:rsid w:val="0021148A"/>
    <w:rsid w:val="002122EF"/>
    <w:rsid w:val="00215B9B"/>
    <w:rsid w:val="002179C5"/>
    <w:rsid w:val="00235D30"/>
    <w:rsid w:val="00242CAB"/>
    <w:rsid w:val="002463DD"/>
    <w:rsid w:val="0026021D"/>
    <w:rsid w:val="00264FB9"/>
    <w:rsid w:val="002661AB"/>
    <w:rsid w:val="0026771D"/>
    <w:rsid w:val="00272180"/>
    <w:rsid w:val="00273207"/>
    <w:rsid w:val="002739DF"/>
    <w:rsid w:val="00273D5C"/>
    <w:rsid w:val="00281037"/>
    <w:rsid w:val="00281DA4"/>
    <w:rsid w:val="00283427"/>
    <w:rsid w:val="00287933"/>
    <w:rsid w:val="00287DC6"/>
    <w:rsid w:val="002909CC"/>
    <w:rsid w:val="002A2225"/>
    <w:rsid w:val="002B35B9"/>
    <w:rsid w:val="002B414F"/>
    <w:rsid w:val="002B575B"/>
    <w:rsid w:val="002C0B86"/>
    <w:rsid w:val="002D2F2A"/>
    <w:rsid w:val="002E3A80"/>
    <w:rsid w:val="002F2944"/>
    <w:rsid w:val="002F5775"/>
    <w:rsid w:val="0030154E"/>
    <w:rsid w:val="003038E0"/>
    <w:rsid w:val="003106B9"/>
    <w:rsid w:val="003154F9"/>
    <w:rsid w:val="00317A17"/>
    <w:rsid w:val="00320A07"/>
    <w:rsid w:val="003239DA"/>
    <w:rsid w:val="0032472E"/>
    <w:rsid w:val="00325EA3"/>
    <w:rsid w:val="00334623"/>
    <w:rsid w:val="00334D6C"/>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A77E2"/>
    <w:rsid w:val="003B4F29"/>
    <w:rsid w:val="003C2F07"/>
    <w:rsid w:val="003C4CF2"/>
    <w:rsid w:val="003D0D47"/>
    <w:rsid w:val="003D0F39"/>
    <w:rsid w:val="003D19BB"/>
    <w:rsid w:val="003D2375"/>
    <w:rsid w:val="003D53CC"/>
    <w:rsid w:val="003D5AB9"/>
    <w:rsid w:val="003D7825"/>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C00DC"/>
    <w:rsid w:val="004D0231"/>
    <w:rsid w:val="004D40CE"/>
    <w:rsid w:val="004D4E6E"/>
    <w:rsid w:val="004D5C1E"/>
    <w:rsid w:val="004E240F"/>
    <w:rsid w:val="004E6FDC"/>
    <w:rsid w:val="004F0BDD"/>
    <w:rsid w:val="0050097F"/>
    <w:rsid w:val="00501498"/>
    <w:rsid w:val="00507A50"/>
    <w:rsid w:val="00517105"/>
    <w:rsid w:val="00521F6F"/>
    <w:rsid w:val="00523432"/>
    <w:rsid w:val="00527035"/>
    <w:rsid w:val="00535E59"/>
    <w:rsid w:val="00537F89"/>
    <w:rsid w:val="00540FBA"/>
    <w:rsid w:val="00544A6F"/>
    <w:rsid w:val="00545FE5"/>
    <w:rsid w:val="00553537"/>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1873"/>
    <w:rsid w:val="0064489F"/>
    <w:rsid w:val="006517E9"/>
    <w:rsid w:val="00654699"/>
    <w:rsid w:val="00655178"/>
    <w:rsid w:val="00663535"/>
    <w:rsid w:val="00665E01"/>
    <w:rsid w:val="00666B6A"/>
    <w:rsid w:val="00674C0B"/>
    <w:rsid w:val="0069000E"/>
    <w:rsid w:val="006912E3"/>
    <w:rsid w:val="006947ED"/>
    <w:rsid w:val="0069750E"/>
    <w:rsid w:val="006A6B9D"/>
    <w:rsid w:val="006B245D"/>
    <w:rsid w:val="006C5A10"/>
    <w:rsid w:val="006D6501"/>
    <w:rsid w:val="006E1E4B"/>
    <w:rsid w:val="006E7E40"/>
    <w:rsid w:val="006F4FA4"/>
    <w:rsid w:val="006F503A"/>
    <w:rsid w:val="006F61E3"/>
    <w:rsid w:val="006F7A82"/>
    <w:rsid w:val="00701DC7"/>
    <w:rsid w:val="007024B1"/>
    <w:rsid w:val="007047C7"/>
    <w:rsid w:val="00706C66"/>
    <w:rsid w:val="00714A93"/>
    <w:rsid w:val="007153F1"/>
    <w:rsid w:val="00733082"/>
    <w:rsid w:val="0073770B"/>
    <w:rsid w:val="00747C4C"/>
    <w:rsid w:val="00750585"/>
    <w:rsid w:val="00751DC8"/>
    <w:rsid w:val="00755E04"/>
    <w:rsid w:val="0076004F"/>
    <w:rsid w:val="007662EC"/>
    <w:rsid w:val="00774079"/>
    <w:rsid w:val="00780C21"/>
    <w:rsid w:val="00781062"/>
    <w:rsid w:val="007850B1"/>
    <w:rsid w:val="00787719"/>
    <w:rsid w:val="0079150A"/>
    <w:rsid w:val="00796018"/>
    <w:rsid w:val="007A14B9"/>
    <w:rsid w:val="007A4585"/>
    <w:rsid w:val="007D2E7F"/>
    <w:rsid w:val="007D5A08"/>
    <w:rsid w:val="007F0C5F"/>
    <w:rsid w:val="007F6131"/>
    <w:rsid w:val="00811C78"/>
    <w:rsid w:val="00835270"/>
    <w:rsid w:val="00837C91"/>
    <w:rsid w:val="0084140D"/>
    <w:rsid w:val="00852292"/>
    <w:rsid w:val="00856402"/>
    <w:rsid w:val="00860B04"/>
    <w:rsid w:val="00860EB6"/>
    <w:rsid w:val="00861C57"/>
    <w:rsid w:val="00861DDB"/>
    <w:rsid w:val="00864C24"/>
    <w:rsid w:val="008760C9"/>
    <w:rsid w:val="008767BE"/>
    <w:rsid w:val="00880D21"/>
    <w:rsid w:val="00881077"/>
    <w:rsid w:val="008823B3"/>
    <w:rsid w:val="00895550"/>
    <w:rsid w:val="008A71AB"/>
    <w:rsid w:val="008A7A3C"/>
    <w:rsid w:val="008B3117"/>
    <w:rsid w:val="008C173C"/>
    <w:rsid w:val="008C4225"/>
    <w:rsid w:val="008D0ABB"/>
    <w:rsid w:val="008D2D2A"/>
    <w:rsid w:val="008D47CA"/>
    <w:rsid w:val="008E0C74"/>
    <w:rsid w:val="008E49F0"/>
    <w:rsid w:val="008F7C98"/>
    <w:rsid w:val="00905CB8"/>
    <w:rsid w:val="0092228A"/>
    <w:rsid w:val="00923544"/>
    <w:rsid w:val="00927E39"/>
    <w:rsid w:val="00931130"/>
    <w:rsid w:val="00934966"/>
    <w:rsid w:val="0093556D"/>
    <w:rsid w:val="009368BE"/>
    <w:rsid w:val="009371EF"/>
    <w:rsid w:val="00941F58"/>
    <w:rsid w:val="00944B6E"/>
    <w:rsid w:val="009459A6"/>
    <w:rsid w:val="00947E2F"/>
    <w:rsid w:val="00960FFB"/>
    <w:rsid w:val="00971DB7"/>
    <w:rsid w:val="00972005"/>
    <w:rsid w:val="00977790"/>
    <w:rsid w:val="00981A80"/>
    <w:rsid w:val="00995877"/>
    <w:rsid w:val="00995963"/>
    <w:rsid w:val="009966EF"/>
    <w:rsid w:val="00997D7E"/>
    <w:rsid w:val="009A245D"/>
    <w:rsid w:val="009A6E6F"/>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8418D"/>
    <w:rsid w:val="00A95C1F"/>
    <w:rsid w:val="00A96BA5"/>
    <w:rsid w:val="00AA0D3D"/>
    <w:rsid w:val="00AB495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50F96"/>
    <w:rsid w:val="00B55355"/>
    <w:rsid w:val="00B558A6"/>
    <w:rsid w:val="00B6110C"/>
    <w:rsid w:val="00B73874"/>
    <w:rsid w:val="00B73BA6"/>
    <w:rsid w:val="00B75759"/>
    <w:rsid w:val="00B77B57"/>
    <w:rsid w:val="00B90555"/>
    <w:rsid w:val="00B94270"/>
    <w:rsid w:val="00B94A87"/>
    <w:rsid w:val="00BB321D"/>
    <w:rsid w:val="00BB6539"/>
    <w:rsid w:val="00BC00F6"/>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0FE0"/>
    <w:rsid w:val="00C51921"/>
    <w:rsid w:val="00C52848"/>
    <w:rsid w:val="00C5743A"/>
    <w:rsid w:val="00C616A2"/>
    <w:rsid w:val="00C70BB2"/>
    <w:rsid w:val="00C72848"/>
    <w:rsid w:val="00C766DF"/>
    <w:rsid w:val="00C825E7"/>
    <w:rsid w:val="00C90340"/>
    <w:rsid w:val="00C97AEF"/>
    <w:rsid w:val="00CA5C37"/>
    <w:rsid w:val="00CB12BE"/>
    <w:rsid w:val="00CB3839"/>
    <w:rsid w:val="00CB4C00"/>
    <w:rsid w:val="00CD07D3"/>
    <w:rsid w:val="00CD4EEF"/>
    <w:rsid w:val="00CD60E5"/>
    <w:rsid w:val="00CE26D7"/>
    <w:rsid w:val="00CE5F24"/>
    <w:rsid w:val="00CE6949"/>
    <w:rsid w:val="00CF419F"/>
    <w:rsid w:val="00CF6ABB"/>
    <w:rsid w:val="00CF6F75"/>
    <w:rsid w:val="00D00354"/>
    <w:rsid w:val="00D0043B"/>
    <w:rsid w:val="00D0441C"/>
    <w:rsid w:val="00D21F9D"/>
    <w:rsid w:val="00D3142C"/>
    <w:rsid w:val="00D354D1"/>
    <w:rsid w:val="00D35EC6"/>
    <w:rsid w:val="00D43A7D"/>
    <w:rsid w:val="00D441AB"/>
    <w:rsid w:val="00D553A1"/>
    <w:rsid w:val="00D70767"/>
    <w:rsid w:val="00D72A9D"/>
    <w:rsid w:val="00D77A34"/>
    <w:rsid w:val="00D82359"/>
    <w:rsid w:val="00D83967"/>
    <w:rsid w:val="00D86A0E"/>
    <w:rsid w:val="00D92A72"/>
    <w:rsid w:val="00D958CD"/>
    <w:rsid w:val="00D96F01"/>
    <w:rsid w:val="00DA32E0"/>
    <w:rsid w:val="00DB3A8B"/>
    <w:rsid w:val="00DB4977"/>
    <w:rsid w:val="00DB4A10"/>
    <w:rsid w:val="00DD1D11"/>
    <w:rsid w:val="00DE311A"/>
    <w:rsid w:val="00DF29A0"/>
    <w:rsid w:val="00E01A25"/>
    <w:rsid w:val="00E03545"/>
    <w:rsid w:val="00E05677"/>
    <w:rsid w:val="00E076FC"/>
    <w:rsid w:val="00E14203"/>
    <w:rsid w:val="00E15566"/>
    <w:rsid w:val="00E20F45"/>
    <w:rsid w:val="00E341E3"/>
    <w:rsid w:val="00E40DC9"/>
    <w:rsid w:val="00E452A1"/>
    <w:rsid w:val="00E46BB5"/>
    <w:rsid w:val="00E56673"/>
    <w:rsid w:val="00E57403"/>
    <w:rsid w:val="00E6124E"/>
    <w:rsid w:val="00E616DD"/>
    <w:rsid w:val="00E66BE7"/>
    <w:rsid w:val="00E71B02"/>
    <w:rsid w:val="00E728B0"/>
    <w:rsid w:val="00E7551C"/>
    <w:rsid w:val="00E75C14"/>
    <w:rsid w:val="00E766CC"/>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584C"/>
    <w:rsid w:val="00F278DB"/>
    <w:rsid w:val="00F47B8C"/>
    <w:rsid w:val="00F5138D"/>
    <w:rsid w:val="00F619F7"/>
    <w:rsid w:val="00F621EB"/>
    <w:rsid w:val="00F62B4F"/>
    <w:rsid w:val="00F635B8"/>
    <w:rsid w:val="00F65746"/>
    <w:rsid w:val="00F73791"/>
    <w:rsid w:val="00F73B0D"/>
    <w:rsid w:val="00F8020B"/>
    <w:rsid w:val="00F97617"/>
    <w:rsid w:val="00FB1194"/>
    <w:rsid w:val="00FB1559"/>
    <w:rsid w:val="00FC11FE"/>
    <w:rsid w:val="00FC2A1D"/>
    <w:rsid w:val="00FC3709"/>
    <w:rsid w:val="00FC5A97"/>
    <w:rsid w:val="00FD14B2"/>
    <w:rsid w:val="00FD4F1B"/>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319F40-9E2F-44D7-8AA6-26A52F8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uiPriority w:val="59"/>
    <w:rsid w:val="00553537"/>
    <w:pPr>
      <w:spacing w:after="0"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892092">
      <w:bodyDiv w:val="1"/>
      <w:marLeft w:val="0"/>
      <w:marRight w:val="0"/>
      <w:marTop w:val="0"/>
      <w:marBottom w:val="0"/>
      <w:divBdr>
        <w:top w:val="none" w:sz="0" w:space="0" w:color="auto"/>
        <w:left w:val="none" w:sz="0" w:space="0" w:color="auto"/>
        <w:bottom w:val="none" w:sz="0" w:space="0" w:color="auto"/>
        <w:right w:val="none" w:sz="0" w:space="0" w:color="auto"/>
      </w:divBdr>
    </w:div>
    <w:div w:id="1734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6CCA-11DC-41E2-B147-0D76F7C1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Ghodrati Saeid</cp:lastModifiedBy>
  <cp:revision>3</cp:revision>
  <cp:lastPrinted>2020-09-30T08:32:00Z</cp:lastPrinted>
  <dcterms:created xsi:type="dcterms:W3CDTF">2020-10-03T09:52:00Z</dcterms:created>
  <dcterms:modified xsi:type="dcterms:W3CDTF">2020-10-03T09:58:00Z</dcterms:modified>
</cp:coreProperties>
</file>